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2FC5" w:rsidRPr="00CB0C23" w:rsidRDefault="00FB7E2F" w:rsidP="00F86D1C">
      <w:pPr>
        <w:pStyle w:val="SCT"/>
        <w:spacing w:before="0"/>
        <w:rPr>
          <w:color w:val="000000"/>
        </w:rPr>
      </w:pPr>
      <w:bookmarkStart w:id="0" w:name="_GoBack"/>
      <w:bookmarkEnd w:id="0"/>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Pr="00CB0C23">
        <w:rPr>
          <w:color w:val="000000"/>
        </w:rPr>
        <w:softHyphen/>
      </w:r>
      <w:r w:rsidR="00092FC5" w:rsidRPr="00CB0C23">
        <w:rPr>
          <w:color w:val="000000"/>
        </w:rPr>
        <w:t xml:space="preserve">SECTION </w:t>
      </w:r>
      <w:r w:rsidR="000F78C3" w:rsidRPr="00CB0C23">
        <w:rPr>
          <w:rStyle w:val="NUM"/>
          <w:color w:val="000000"/>
        </w:rPr>
        <w:t>084113</w:t>
      </w:r>
      <w:r w:rsidR="00092FC5" w:rsidRPr="00CB0C23">
        <w:rPr>
          <w:color w:val="000000"/>
        </w:rPr>
        <w:t xml:space="preserve"> - </w:t>
      </w:r>
      <w:r w:rsidR="00092FC5" w:rsidRPr="00CB0C23">
        <w:rPr>
          <w:rStyle w:val="NAM"/>
          <w:color w:val="000000"/>
        </w:rPr>
        <w:t xml:space="preserve">ALUMINUM </w:t>
      </w:r>
      <w:r w:rsidR="00022BA4" w:rsidRPr="00CB0C23">
        <w:rPr>
          <w:rStyle w:val="NAM"/>
          <w:color w:val="000000"/>
        </w:rPr>
        <w:t>STOREFRONT</w:t>
      </w:r>
    </w:p>
    <w:p w:rsidR="00092FC5" w:rsidRPr="00CB0C23" w:rsidRDefault="00092FC5">
      <w:pPr>
        <w:pStyle w:val="PRT"/>
        <w:rPr>
          <w:color w:val="000000"/>
        </w:rPr>
      </w:pPr>
      <w:r w:rsidRPr="00CB0C23">
        <w:rPr>
          <w:color w:val="000000"/>
        </w:rPr>
        <w:t>GENERAL</w:t>
      </w:r>
    </w:p>
    <w:p w:rsidR="00092FC5" w:rsidRPr="00CB0C23" w:rsidRDefault="00092FC5">
      <w:pPr>
        <w:pStyle w:val="ART"/>
        <w:rPr>
          <w:color w:val="000000"/>
        </w:rPr>
      </w:pPr>
      <w:r w:rsidRPr="00CB0C23">
        <w:rPr>
          <w:color w:val="000000"/>
        </w:rPr>
        <w:t>RELATED DOCUMENTS</w:t>
      </w:r>
    </w:p>
    <w:p w:rsidR="00092FC5" w:rsidRPr="00CB0C23" w:rsidRDefault="00092FC5">
      <w:pPr>
        <w:pStyle w:val="PR1"/>
        <w:rPr>
          <w:color w:val="000000"/>
        </w:rPr>
      </w:pPr>
      <w:r w:rsidRPr="00CB0C23">
        <w:rPr>
          <w:color w:val="000000"/>
        </w:rPr>
        <w:t>Drawings and general provisions of the Contract, including General and Supplementary Conditions and Division 01 Specification Sections, apply to this Section.</w:t>
      </w:r>
    </w:p>
    <w:p w:rsidR="00092FC5" w:rsidRPr="00CB0C23" w:rsidRDefault="00092FC5">
      <w:pPr>
        <w:pStyle w:val="ART"/>
        <w:rPr>
          <w:color w:val="000000"/>
        </w:rPr>
      </w:pPr>
      <w:r w:rsidRPr="00CB0C23">
        <w:rPr>
          <w:color w:val="000000"/>
        </w:rPr>
        <w:t>SUMMARY</w:t>
      </w:r>
    </w:p>
    <w:p w:rsidR="00092FC5" w:rsidRPr="00CB0C23" w:rsidRDefault="00092FC5">
      <w:pPr>
        <w:pStyle w:val="PR1"/>
        <w:rPr>
          <w:color w:val="000000"/>
        </w:rPr>
      </w:pPr>
      <w:r w:rsidRPr="00CB0C23">
        <w:rPr>
          <w:color w:val="000000"/>
        </w:rPr>
        <w:t xml:space="preserve">This Section includes </w:t>
      </w:r>
      <w:r w:rsidR="0097112A" w:rsidRPr="00CB0C23">
        <w:rPr>
          <w:color w:val="000000"/>
        </w:rPr>
        <w:t>pr</w:t>
      </w:r>
      <w:r w:rsidR="0037459A" w:rsidRPr="00CB0C23">
        <w:rPr>
          <w:color w:val="000000"/>
        </w:rPr>
        <w:t>e-engineered</w:t>
      </w:r>
      <w:r w:rsidR="0097112A" w:rsidRPr="00CB0C23">
        <w:rPr>
          <w:color w:val="000000"/>
        </w:rPr>
        <w:t xml:space="preserve">, </w:t>
      </w:r>
      <w:r w:rsidR="00022BA4" w:rsidRPr="00CB0C23">
        <w:rPr>
          <w:color w:val="000000"/>
        </w:rPr>
        <w:t>thermally broken center</w:t>
      </w:r>
      <w:r w:rsidR="0097112A" w:rsidRPr="00CB0C23">
        <w:rPr>
          <w:color w:val="000000"/>
        </w:rPr>
        <w:t xml:space="preserve"> glazed aluminum screw spline </w:t>
      </w:r>
      <w:r w:rsidR="00022BA4" w:rsidRPr="00CB0C23">
        <w:rPr>
          <w:color w:val="000000"/>
        </w:rPr>
        <w:t>storefront</w:t>
      </w:r>
      <w:r w:rsidR="0097112A" w:rsidRPr="00CB0C23">
        <w:rPr>
          <w:color w:val="000000"/>
        </w:rPr>
        <w:t xml:space="preserve"> and related accessories</w:t>
      </w:r>
      <w:r w:rsidRPr="00CB0C23">
        <w:rPr>
          <w:color w:val="000000"/>
        </w:rPr>
        <w:t>.</w:t>
      </w:r>
    </w:p>
    <w:p w:rsidR="00092FC5" w:rsidRPr="00CB0C23" w:rsidRDefault="00092FC5">
      <w:pPr>
        <w:pStyle w:val="PR1"/>
        <w:rPr>
          <w:color w:val="000000"/>
        </w:rPr>
      </w:pPr>
      <w:r w:rsidRPr="00CB0C23">
        <w:rPr>
          <w:color w:val="000000"/>
        </w:rPr>
        <w:t>Related Sections include the following:</w:t>
      </w:r>
    </w:p>
    <w:p w:rsidR="00092FC5" w:rsidRPr="00CB0C23" w:rsidRDefault="00092FC5">
      <w:pPr>
        <w:pStyle w:val="PR2"/>
        <w:spacing w:before="240"/>
        <w:rPr>
          <w:color w:val="000000"/>
        </w:rPr>
      </w:pPr>
      <w:r w:rsidRPr="00CB0C23">
        <w:rPr>
          <w:color w:val="000000"/>
        </w:rPr>
        <w:t>Division 08 Section "</w:t>
      </w:r>
      <w:r w:rsidR="00022BA4" w:rsidRPr="00CB0C23">
        <w:rPr>
          <w:color w:val="000000"/>
        </w:rPr>
        <w:t>Glazed Aluminum Curtain Wall</w:t>
      </w:r>
      <w:r w:rsidRPr="00CB0C23">
        <w:rPr>
          <w:color w:val="000000"/>
        </w:rPr>
        <w:t>" for coordinati</w:t>
      </w:r>
      <w:r w:rsidR="00BB5B1E" w:rsidRPr="00CB0C23">
        <w:rPr>
          <w:color w:val="000000"/>
        </w:rPr>
        <w:t>on</w:t>
      </w:r>
      <w:r w:rsidRPr="00CB0C23">
        <w:rPr>
          <w:color w:val="000000"/>
        </w:rPr>
        <w:t xml:space="preserve"> among aluminum fenestration units.</w:t>
      </w:r>
    </w:p>
    <w:p w:rsidR="00092FC5" w:rsidRPr="00CB0C23" w:rsidRDefault="00092FC5">
      <w:pPr>
        <w:pStyle w:val="PR2"/>
        <w:rPr>
          <w:color w:val="000000"/>
        </w:rPr>
      </w:pPr>
      <w:r w:rsidRPr="00CB0C23">
        <w:rPr>
          <w:color w:val="000000"/>
        </w:rPr>
        <w:t xml:space="preserve">Division 08 Section "Glazing" for </w:t>
      </w:r>
      <w:r w:rsidR="0090389A" w:rsidRPr="00CB0C23">
        <w:rPr>
          <w:color w:val="000000"/>
        </w:rPr>
        <w:t>additional</w:t>
      </w:r>
      <w:r w:rsidRPr="00CB0C23">
        <w:rPr>
          <w:color w:val="000000"/>
        </w:rPr>
        <w:t xml:space="preserve"> glazing requirements.</w:t>
      </w:r>
    </w:p>
    <w:p w:rsidR="00092FC5" w:rsidRPr="00CB0C23" w:rsidRDefault="00092FC5">
      <w:pPr>
        <w:pStyle w:val="PR2"/>
        <w:rPr>
          <w:color w:val="000000"/>
        </w:rPr>
      </w:pPr>
      <w:r w:rsidRPr="00CB0C23">
        <w:rPr>
          <w:color w:val="000000"/>
        </w:rPr>
        <w:t>Division 08 Section "</w:t>
      </w:r>
      <w:r w:rsidR="00BB5B1E" w:rsidRPr="00CB0C23">
        <w:rPr>
          <w:color w:val="000000"/>
        </w:rPr>
        <w:t>Aluminum Windows</w:t>
      </w:r>
      <w:r w:rsidRPr="00CB0C23">
        <w:rPr>
          <w:color w:val="000000"/>
        </w:rPr>
        <w:t>" for incorporating aluminum windows into glazed curtain walls and for coordinati</w:t>
      </w:r>
      <w:r w:rsidR="00CB3A39" w:rsidRPr="00CB0C23">
        <w:rPr>
          <w:color w:val="000000"/>
        </w:rPr>
        <w:t>on</w:t>
      </w:r>
      <w:r w:rsidRPr="00CB0C23">
        <w:rPr>
          <w:color w:val="000000"/>
        </w:rPr>
        <w:t xml:space="preserve"> among aluminum fenestration units.</w:t>
      </w:r>
    </w:p>
    <w:p w:rsidR="00092FC5" w:rsidRPr="00CB0C23" w:rsidRDefault="009A41DB">
      <w:pPr>
        <w:pStyle w:val="ART"/>
        <w:rPr>
          <w:color w:val="000000"/>
        </w:rPr>
      </w:pPr>
      <w:r w:rsidRPr="00CB0C23">
        <w:rPr>
          <w:color w:val="000000"/>
        </w:rPr>
        <w:t>REFERENCES</w:t>
      </w:r>
    </w:p>
    <w:p w:rsidR="00E92229" w:rsidRPr="00CB0C23" w:rsidRDefault="00E92229">
      <w:pPr>
        <w:pStyle w:val="PR1"/>
        <w:rPr>
          <w:color w:val="000000"/>
        </w:rPr>
      </w:pPr>
      <w:r w:rsidRPr="00CB0C23">
        <w:rPr>
          <w:color w:val="000000"/>
        </w:rPr>
        <w:t xml:space="preserve">AAMA – Aluminum </w:t>
      </w:r>
      <w:r w:rsidR="00395925" w:rsidRPr="00CB0C23">
        <w:rPr>
          <w:color w:val="000000"/>
        </w:rPr>
        <w:t>S</w:t>
      </w:r>
      <w:r w:rsidR="00022BA4" w:rsidRPr="00CB0C23">
        <w:rPr>
          <w:color w:val="000000"/>
        </w:rPr>
        <w:t xml:space="preserve">torefront and </w:t>
      </w:r>
      <w:r w:rsidR="00395925" w:rsidRPr="00CB0C23">
        <w:rPr>
          <w:color w:val="000000"/>
        </w:rPr>
        <w:t>E</w:t>
      </w:r>
      <w:r w:rsidR="00022BA4" w:rsidRPr="00CB0C23">
        <w:rPr>
          <w:color w:val="000000"/>
        </w:rPr>
        <w:t>ntrance</w:t>
      </w:r>
      <w:r w:rsidRPr="00CB0C23">
        <w:rPr>
          <w:color w:val="000000"/>
        </w:rPr>
        <w:t xml:space="preserve"> manual 1989.</w:t>
      </w:r>
    </w:p>
    <w:p w:rsidR="00E92229" w:rsidRPr="00CB0C23" w:rsidRDefault="00E92229" w:rsidP="00E92229">
      <w:pPr>
        <w:pStyle w:val="PR1"/>
        <w:rPr>
          <w:color w:val="000000"/>
        </w:rPr>
      </w:pPr>
      <w:r w:rsidRPr="00CB0C23">
        <w:rPr>
          <w:color w:val="000000"/>
        </w:rPr>
        <w:t xml:space="preserve">ASTM E283 – Standard test method for determining the rate of air </w:t>
      </w:r>
      <w:r w:rsidR="00022BA4" w:rsidRPr="00CB0C23">
        <w:rPr>
          <w:color w:val="000000"/>
        </w:rPr>
        <w:t>infiltration</w:t>
      </w:r>
      <w:r w:rsidRPr="00CB0C23">
        <w:rPr>
          <w:color w:val="000000"/>
        </w:rPr>
        <w:t xml:space="preserve"> through exterior </w:t>
      </w:r>
      <w:r w:rsidR="00022BA4" w:rsidRPr="00CB0C23">
        <w:rPr>
          <w:color w:val="000000"/>
        </w:rPr>
        <w:t>framing systems</w:t>
      </w:r>
      <w:r w:rsidRPr="00CB0C23">
        <w:rPr>
          <w:color w:val="000000"/>
        </w:rPr>
        <w:t xml:space="preserve"> under specified pressure differences across the specimen; 1991 (Reapproved 1999).</w:t>
      </w:r>
    </w:p>
    <w:p w:rsidR="00E92229" w:rsidRPr="00CB0C23" w:rsidRDefault="00E92229" w:rsidP="00E92229">
      <w:pPr>
        <w:pStyle w:val="PR1"/>
        <w:rPr>
          <w:color w:val="000000"/>
        </w:rPr>
      </w:pPr>
      <w:r w:rsidRPr="00CB0C23">
        <w:rPr>
          <w:color w:val="000000"/>
        </w:rPr>
        <w:t>ASTM E331 – Standard test method for water penetration of exterior windows, skylights, doors and curtain walls by uniform static air pressure difference; 2000.</w:t>
      </w:r>
    </w:p>
    <w:p w:rsidR="00E92229" w:rsidRPr="00CB0C23" w:rsidRDefault="00E92229" w:rsidP="00E92229">
      <w:pPr>
        <w:pStyle w:val="PR1"/>
        <w:rPr>
          <w:color w:val="000000"/>
        </w:rPr>
      </w:pPr>
      <w:r w:rsidRPr="00CB0C23">
        <w:rPr>
          <w:color w:val="000000"/>
        </w:rPr>
        <w:t>ASTM E330 – Standard test method for structural performance of exterior windows, doors, skylights and curtain walls by uniform static air pressure difference; 2001.</w:t>
      </w:r>
    </w:p>
    <w:p w:rsidR="00E92229" w:rsidRPr="00CB0C23" w:rsidRDefault="00E92229" w:rsidP="00E92229">
      <w:pPr>
        <w:pStyle w:val="PR1"/>
        <w:rPr>
          <w:color w:val="000000"/>
        </w:rPr>
      </w:pPr>
      <w:r w:rsidRPr="00CB0C23">
        <w:rPr>
          <w:color w:val="000000"/>
        </w:rPr>
        <w:t>AAMA 1503/1/98 – Test method for condensation resistance factor (CRF) and test method for thermal transmission coefficient (U Value).</w:t>
      </w:r>
    </w:p>
    <w:p w:rsidR="00092FC5" w:rsidRPr="00CB0C23" w:rsidRDefault="009A41DB">
      <w:pPr>
        <w:pStyle w:val="PR1"/>
        <w:rPr>
          <w:color w:val="000000"/>
        </w:rPr>
      </w:pPr>
      <w:r w:rsidRPr="00CB0C23">
        <w:rPr>
          <w:color w:val="000000"/>
        </w:rPr>
        <w:t>AAMA 501.2 – Field check of metal storefronts, curtain walls, and sloped glazing systems for water leakage; 1994 (part of AAMA 501).</w:t>
      </w:r>
    </w:p>
    <w:p w:rsidR="00092FC5" w:rsidRPr="00CB0C23" w:rsidRDefault="00092FC5">
      <w:pPr>
        <w:pStyle w:val="ART"/>
        <w:rPr>
          <w:color w:val="000000"/>
        </w:rPr>
      </w:pPr>
      <w:r w:rsidRPr="00CB0C23">
        <w:rPr>
          <w:color w:val="000000"/>
        </w:rPr>
        <w:lastRenderedPageBreak/>
        <w:t>PERFORMANCE REQUIREMENTS</w:t>
      </w:r>
    </w:p>
    <w:p w:rsidR="006A56E7" w:rsidRPr="00CB0C23" w:rsidRDefault="006A56E7" w:rsidP="006A56E7">
      <w:pPr>
        <w:pStyle w:val="PR1"/>
        <w:rPr>
          <w:color w:val="000000"/>
        </w:rPr>
      </w:pPr>
      <w:r w:rsidRPr="00CB0C23">
        <w:rPr>
          <w:color w:val="000000"/>
        </w:rPr>
        <w:t xml:space="preserve">Structural Performance:  Provide aluminum </w:t>
      </w:r>
      <w:r w:rsidR="002A79A3" w:rsidRPr="00CB0C23">
        <w:rPr>
          <w:color w:val="000000"/>
        </w:rPr>
        <w:t>storefront</w:t>
      </w:r>
      <w:r w:rsidRPr="00CB0C23">
        <w:rPr>
          <w:color w:val="000000"/>
        </w:rPr>
        <w:t xml:space="preserve"> capable of withstanding the effects of the following </w:t>
      </w:r>
      <w:r w:rsidR="007D2758" w:rsidRPr="00CB0C23">
        <w:rPr>
          <w:color w:val="000000"/>
        </w:rPr>
        <w:t>loads as well as the design wind load indicated but in no case less than 30 psf.</w:t>
      </w:r>
    </w:p>
    <w:p w:rsidR="007D2758" w:rsidRPr="00CB0C23" w:rsidRDefault="007D2758">
      <w:pPr>
        <w:pStyle w:val="PR2"/>
        <w:spacing w:before="240"/>
        <w:rPr>
          <w:color w:val="000000"/>
        </w:rPr>
      </w:pPr>
      <w:r w:rsidRPr="00CB0C23">
        <w:rPr>
          <w:color w:val="000000"/>
        </w:rPr>
        <w:t xml:space="preserve">Uniform Load Deflection Test:  </w:t>
      </w:r>
      <w:r w:rsidR="00732B45" w:rsidRPr="00CB0C23">
        <w:rPr>
          <w:color w:val="000000"/>
        </w:rPr>
        <w:t>No deflection of any unsupported span L o</w:t>
      </w:r>
      <w:r w:rsidR="00D11DFA" w:rsidRPr="00CB0C23">
        <w:rPr>
          <w:color w:val="000000"/>
        </w:rPr>
        <w:t>f test unit in excess of L/175</w:t>
      </w:r>
      <w:r w:rsidR="00732B45" w:rsidRPr="00CB0C23">
        <w:rPr>
          <w:color w:val="000000"/>
        </w:rPr>
        <w:t xml:space="preserve"> at a test pressure of </w:t>
      </w:r>
      <w:r w:rsidR="00281B6E">
        <w:rPr>
          <w:color w:val="000000"/>
        </w:rPr>
        <w:t>6</w:t>
      </w:r>
      <w:r w:rsidR="00E12BDF" w:rsidRPr="00CB0C23">
        <w:rPr>
          <w:color w:val="000000"/>
        </w:rPr>
        <w:t>0</w:t>
      </w:r>
      <w:r w:rsidR="00732B45" w:rsidRPr="00CB0C23">
        <w:rPr>
          <w:color w:val="000000"/>
        </w:rPr>
        <w:t xml:space="preserve"> psf (positive and negative) when test in accordance with ASTM E330.</w:t>
      </w:r>
    </w:p>
    <w:p w:rsidR="00092FC5" w:rsidRPr="00CB0C23" w:rsidRDefault="006A56E7">
      <w:pPr>
        <w:pStyle w:val="PR2"/>
        <w:spacing w:before="240"/>
        <w:rPr>
          <w:color w:val="000000"/>
        </w:rPr>
      </w:pPr>
      <w:r w:rsidRPr="00CB0C23">
        <w:rPr>
          <w:color w:val="000000"/>
        </w:rPr>
        <w:t xml:space="preserve">Uniform </w:t>
      </w:r>
      <w:r w:rsidR="00092FC5" w:rsidRPr="00CB0C23">
        <w:rPr>
          <w:color w:val="000000"/>
        </w:rPr>
        <w:t>Load</w:t>
      </w:r>
      <w:r w:rsidRPr="00CB0C23">
        <w:rPr>
          <w:color w:val="000000"/>
        </w:rPr>
        <w:t xml:space="preserve"> Structural Test</w:t>
      </w:r>
      <w:r w:rsidR="00092FC5" w:rsidRPr="00CB0C23">
        <w:rPr>
          <w:color w:val="000000"/>
        </w:rPr>
        <w:t xml:space="preserve">: </w:t>
      </w:r>
      <w:r w:rsidR="00EF3391" w:rsidRPr="00CB0C23">
        <w:rPr>
          <w:color w:val="000000"/>
        </w:rPr>
        <w:t xml:space="preserve"> </w:t>
      </w:r>
      <w:r w:rsidR="004B17F4" w:rsidRPr="00CB0C23">
        <w:rPr>
          <w:color w:val="000000"/>
        </w:rPr>
        <w:t>U</w:t>
      </w:r>
      <w:r w:rsidR="00732B45" w:rsidRPr="00CB0C23">
        <w:rPr>
          <w:color w:val="000000"/>
        </w:rPr>
        <w:t xml:space="preserve">nits to be tested at </w:t>
      </w:r>
      <w:r w:rsidR="00281B6E">
        <w:rPr>
          <w:color w:val="000000"/>
        </w:rPr>
        <w:t xml:space="preserve">90 psf or </w:t>
      </w:r>
      <w:r w:rsidR="00732B45" w:rsidRPr="00CB0C23">
        <w:rPr>
          <w:color w:val="000000"/>
        </w:rPr>
        <w:t xml:space="preserve">1.5 times the design pressure (positive and negative) acting normal to the </w:t>
      </w:r>
      <w:r w:rsidR="00EF3391" w:rsidRPr="00CB0C23">
        <w:rPr>
          <w:color w:val="000000"/>
        </w:rPr>
        <w:t>plane</w:t>
      </w:r>
      <w:r w:rsidR="00732B45" w:rsidRPr="00CB0C23">
        <w:rPr>
          <w:color w:val="000000"/>
        </w:rPr>
        <w:t xml:space="preserve"> of the wall in accordance with ASTM E330.</w:t>
      </w:r>
    </w:p>
    <w:p w:rsidR="00EF3391" w:rsidRPr="00CB0C23" w:rsidRDefault="00EF3391" w:rsidP="00EF3391">
      <w:pPr>
        <w:pStyle w:val="PR3"/>
        <w:numPr>
          <w:ilvl w:val="0"/>
          <w:numId w:val="0"/>
        </w:numPr>
        <w:ind w:left="1440"/>
        <w:rPr>
          <w:color w:val="000000"/>
        </w:rPr>
      </w:pPr>
    </w:p>
    <w:p w:rsidR="00732B45" w:rsidRPr="00CB0C23" w:rsidRDefault="00732B45" w:rsidP="00732B45">
      <w:pPr>
        <w:pStyle w:val="PR3"/>
        <w:rPr>
          <w:color w:val="000000"/>
        </w:rPr>
      </w:pPr>
      <w:r w:rsidRPr="00CB0C23">
        <w:rPr>
          <w:color w:val="000000"/>
        </w:rPr>
        <w:t>No glass breakage or permanent set of any main frame member in excess of 0.2% of its clear span.</w:t>
      </w:r>
    </w:p>
    <w:p w:rsidR="00092FC5" w:rsidRPr="00CB0C23" w:rsidRDefault="00092FC5">
      <w:pPr>
        <w:pStyle w:val="ART"/>
        <w:rPr>
          <w:color w:val="000000"/>
        </w:rPr>
      </w:pPr>
      <w:r w:rsidRPr="00CB0C23">
        <w:rPr>
          <w:color w:val="000000"/>
        </w:rPr>
        <w:t>SUBMITTALS</w:t>
      </w:r>
    </w:p>
    <w:p w:rsidR="00092FC5" w:rsidRPr="00CB0C23" w:rsidRDefault="00092FC5">
      <w:pPr>
        <w:pStyle w:val="PR1"/>
        <w:rPr>
          <w:color w:val="000000"/>
        </w:rPr>
      </w:pPr>
      <w:r w:rsidRPr="00CB0C23">
        <w:rPr>
          <w:color w:val="000000"/>
        </w:rPr>
        <w:t>Product Data:  Include construction details, material descriptions, fabrication methods, dime</w:t>
      </w:r>
      <w:r w:rsidR="00975DDF" w:rsidRPr="00CB0C23">
        <w:rPr>
          <w:color w:val="000000"/>
        </w:rPr>
        <w:t xml:space="preserve">nsions of individual components, </w:t>
      </w:r>
      <w:r w:rsidRPr="00CB0C23">
        <w:rPr>
          <w:color w:val="000000"/>
        </w:rPr>
        <w:t xml:space="preserve">profiles, </w:t>
      </w:r>
      <w:r w:rsidR="00975DDF" w:rsidRPr="00CB0C23">
        <w:rPr>
          <w:color w:val="000000"/>
        </w:rPr>
        <w:t>and finishes</w:t>
      </w:r>
      <w:r w:rsidRPr="00CB0C23">
        <w:rPr>
          <w:color w:val="000000"/>
        </w:rPr>
        <w:t>.</w:t>
      </w:r>
    </w:p>
    <w:p w:rsidR="00092FC5" w:rsidRPr="00CB0C23" w:rsidRDefault="00092FC5">
      <w:pPr>
        <w:pStyle w:val="PR1"/>
        <w:rPr>
          <w:color w:val="000000"/>
        </w:rPr>
      </w:pPr>
      <w:r w:rsidRPr="00CB0C23">
        <w:rPr>
          <w:color w:val="000000"/>
        </w:rPr>
        <w:t>Shop Drawings:  Include plans,</w:t>
      </w:r>
      <w:r w:rsidR="00975DDF" w:rsidRPr="00CB0C23">
        <w:rPr>
          <w:color w:val="000000"/>
        </w:rPr>
        <w:t xml:space="preserve"> elevations, sections, details,</w:t>
      </w:r>
      <w:r w:rsidRPr="00CB0C23">
        <w:rPr>
          <w:color w:val="000000"/>
        </w:rPr>
        <w:t xml:space="preserve"> attachments to other work, installation details, and the following:</w:t>
      </w:r>
    </w:p>
    <w:p w:rsidR="00092FC5" w:rsidRPr="00CB0C23" w:rsidRDefault="00092FC5">
      <w:pPr>
        <w:pStyle w:val="PR2"/>
        <w:spacing w:before="240"/>
        <w:rPr>
          <w:color w:val="000000"/>
        </w:rPr>
      </w:pPr>
      <w:r w:rsidRPr="00CB0C23">
        <w:rPr>
          <w:color w:val="000000"/>
        </w:rPr>
        <w:t>Mullion details, including reinforcement and stiffeners.</w:t>
      </w:r>
    </w:p>
    <w:p w:rsidR="00092FC5" w:rsidRPr="00CB0C23" w:rsidRDefault="00092FC5">
      <w:pPr>
        <w:pStyle w:val="PR2"/>
        <w:rPr>
          <w:color w:val="000000"/>
        </w:rPr>
      </w:pPr>
      <w:r w:rsidRPr="00CB0C23">
        <w:rPr>
          <w:color w:val="000000"/>
        </w:rPr>
        <w:t>Joinery details.</w:t>
      </w:r>
    </w:p>
    <w:p w:rsidR="00092FC5" w:rsidRPr="00CB0C23" w:rsidRDefault="00092FC5">
      <w:pPr>
        <w:pStyle w:val="PR2"/>
        <w:rPr>
          <w:color w:val="000000"/>
        </w:rPr>
      </w:pPr>
      <w:r w:rsidRPr="00CB0C23">
        <w:rPr>
          <w:color w:val="000000"/>
        </w:rPr>
        <w:t>Weather-stripping details.</w:t>
      </w:r>
    </w:p>
    <w:p w:rsidR="00092FC5" w:rsidRPr="00CB0C23" w:rsidRDefault="00092FC5">
      <w:pPr>
        <w:pStyle w:val="PR2"/>
        <w:rPr>
          <w:color w:val="000000"/>
        </w:rPr>
      </w:pPr>
      <w:r w:rsidRPr="00CB0C23">
        <w:rPr>
          <w:color w:val="000000"/>
        </w:rPr>
        <w:t>Glazing details.</w:t>
      </w:r>
    </w:p>
    <w:p w:rsidR="00092FC5" w:rsidRPr="00CB0C23" w:rsidRDefault="00092FC5">
      <w:pPr>
        <w:pStyle w:val="PR1"/>
        <w:rPr>
          <w:color w:val="000000"/>
        </w:rPr>
      </w:pPr>
      <w:r w:rsidRPr="00CB0C23">
        <w:rPr>
          <w:color w:val="000000"/>
        </w:rPr>
        <w:t>Samples for Initial Selection:  For units with factory-applied color finishes.</w:t>
      </w:r>
    </w:p>
    <w:p w:rsidR="00092FC5" w:rsidRPr="00CB0C23" w:rsidRDefault="00092FC5">
      <w:pPr>
        <w:pStyle w:val="PR1"/>
        <w:rPr>
          <w:color w:val="000000"/>
        </w:rPr>
      </w:pPr>
      <w:r w:rsidRPr="00CB0C23">
        <w:rPr>
          <w:color w:val="000000"/>
        </w:rPr>
        <w:t xml:space="preserve">Maintenance Data:  </w:t>
      </w:r>
      <w:r w:rsidR="0082603B" w:rsidRPr="00CB0C23">
        <w:rPr>
          <w:color w:val="000000"/>
        </w:rPr>
        <w:t>Include cleaning instructions for glass and metal finishes</w:t>
      </w:r>
      <w:r w:rsidRPr="00CB0C23">
        <w:rPr>
          <w:color w:val="000000"/>
        </w:rPr>
        <w:t xml:space="preserve"> in maintenance manuals.</w:t>
      </w:r>
    </w:p>
    <w:p w:rsidR="006C3871" w:rsidRPr="00CB0C23" w:rsidRDefault="006C3871">
      <w:pPr>
        <w:pStyle w:val="PR1"/>
        <w:rPr>
          <w:color w:val="000000"/>
        </w:rPr>
      </w:pPr>
      <w:r w:rsidRPr="00CB0C23">
        <w:rPr>
          <w:color w:val="000000"/>
        </w:rPr>
        <w:t xml:space="preserve">Test Reports and Calculations:  </w:t>
      </w:r>
    </w:p>
    <w:p w:rsidR="006C3871" w:rsidRPr="00CB0C23" w:rsidRDefault="006C3871" w:rsidP="006C3871">
      <w:pPr>
        <w:pStyle w:val="PR2"/>
        <w:numPr>
          <w:ilvl w:val="0"/>
          <w:numId w:val="0"/>
        </w:numPr>
        <w:ind w:left="864"/>
        <w:rPr>
          <w:color w:val="000000"/>
        </w:rPr>
      </w:pPr>
    </w:p>
    <w:p w:rsidR="006C3871" w:rsidRPr="00CB0C23" w:rsidRDefault="006C3871" w:rsidP="006C3871">
      <w:pPr>
        <w:pStyle w:val="PR2"/>
        <w:rPr>
          <w:color w:val="000000"/>
        </w:rPr>
      </w:pPr>
      <w:r w:rsidRPr="00CB0C23">
        <w:rPr>
          <w:color w:val="000000"/>
        </w:rPr>
        <w:t xml:space="preserve">Submit certified independent laboratory test reports showing compliance with </w:t>
      </w:r>
      <w:r w:rsidR="00261A6B" w:rsidRPr="00CB0C23">
        <w:rPr>
          <w:color w:val="000000"/>
        </w:rPr>
        <w:t xml:space="preserve">the </w:t>
      </w:r>
      <w:r w:rsidRPr="00CB0C23">
        <w:rPr>
          <w:color w:val="000000"/>
        </w:rPr>
        <w:t>specified requirements.</w:t>
      </w:r>
    </w:p>
    <w:p w:rsidR="006C3871" w:rsidRPr="00CB0C23" w:rsidRDefault="006C3871" w:rsidP="006C3871">
      <w:pPr>
        <w:pStyle w:val="PR2"/>
        <w:rPr>
          <w:b/>
          <w:color w:val="000000"/>
        </w:rPr>
      </w:pPr>
      <w:r w:rsidRPr="00CB0C23">
        <w:rPr>
          <w:b/>
          <w:color w:val="000000"/>
        </w:rPr>
        <w:t xml:space="preserve">[Submit structural calculations prepared by a registered </w:t>
      </w:r>
      <w:r w:rsidR="000338F7" w:rsidRPr="00CB0C23">
        <w:rPr>
          <w:b/>
          <w:color w:val="000000"/>
        </w:rPr>
        <w:t>New Jersey P</w:t>
      </w:r>
      <w:r w:rsidRPr="00CB0C23">
        <w:rPr>
          <w:b/>
          <w:color w:val="000000"/>
        </w:rPr>
        <w:t xml:space="preserve">rofessional </w:t>
      </w:r>
      <w:r w:rsidR="000338F7" w:rsidRPr="00CB0C23">
        <w:rPr>
          <w:b/>
          <w:color w:val="000000"/>
        </w:rPr>
        <w:t>E</w:t>
      </w:r>
      <w:r w:rsidRPr="00CB0C23">
        <w:rPr>
          <w:b/>
          <w:color w:val="000000"/>
        </w:rPr>
        <w:t xml:space="preserve">ngineer </w:t>
      </w:r>
      <w:r w:rsidR="000338F7" w:rsidRPr="00CB0C23">
        <w:rPr>
          <w:b/>
          <w:color w:val="000000"/>
        </w:rPr>
        <w:t>showing compliance with the specified</w:t>
      </w:r>
      <w:r w:rsidRPr="00CB0C23">
        <w:rPr>
          <w:b/>
          <w:color w:val="000000"/>
        </w:rPr>
        <w:t xml:space="preserve"> uniform and structural load requirements.]</w:t>
      </w:r>
    </w:p>
    <w:p w:rsidR="00092FC5" w:rsidRPr="00CB0C23" w:rsidRDefault="00092FC5">
      <w:pPr>
        <w:pStyle w:val="ART"/>
        <w:rPr>
          <w:color w:val="000000"/>
        </w:rPr>
      </w:pPr>
      <w:r w:rsidRPr="00CB0C23">
        <w:rPr>
          <w:color w:val="000000"/>
        </w:rPr>
        <w:lastRenderedPageBreak/>
        <w:t>QUALITY ASSURANCE</w:t>
      </w:r>
    </w:p>
    <w:p w:rsidR="00F37A6D" w:rsidRPr="00CB0C23" w:rsidRDefault="00474DEA" w:rsidP="00F37A6D">
      <w:pPr>
        <w:pStyle w:val="PR1"/>
        <w:rPr>
          <w:color w:val="000000"/>
        </w:rPr>
      </w:pPr>
      <w:r w:rsidRPr="00CB0C23">
        <w:rPr>
          <w:color w:val="000000"/>
        </w:rPr>
        <w:t xml:space="preserve">Engineering Responsibility:  Shop drawings and engineering analysis shall be performed by aluminum </w:t>
      </w:r>
      <w:r w:rsidR="00A8330A" w:rsidRPr="00CB0C23">
        <w:rPr>
          <w:color w:val="000000"/>
        </w:rPr>
        <w:t>storefront</w:t>
      </w:r>
      <w:r w:rsidRPr="00CB0C23">
        <w:rPr>
          <w:color w:val="000000"/>
        </w:rPr>
        <w:t xml:space="preserve"> manufacturer</w:t>
      </w:r>
      <w:r w:rsidR="00F37A6D" w:rsidRPr="00CB0C23">
        <w:rPr>
          <w:color w:val="000000"/>
        </w:rPr>
        <w:t xml:space="preserve">.  </w:t>
      </w:r>
    </w:p>
    <w:p w:rsidR="00E80420" w:rsidRPr="00CB0C23" w:rsidRDefault="00E80420" w:rsidP="00E80420">
      <w:pPr>
        <w:pStyle w:val="PR1"/>
        <w:rPr>
          <w:color w:val="000000"/>
        </w:rPr>
      </w:pPr>
      <w:r w:rsidRPr="00CB0C23">
        <w:rPr>
          <w:color w:val="000000"/>
        </w:rPr>
        <w:t xml:space="preserve">Product Requirements:  For maximum performance, </w:t>
      </w:r>
      <w:r w:rsidR="007E39CC" w:rsidRPr="00CB0C23">
        <w:rPr>
          <w:color w:val="000000"/>
        </w:rPr>
        <w:t xml:space="preserve">the </w:t>
      </w:r>
      <w:r w:rsidR="00A8330A" w:rsidRPr="00CB0C23">
        <w:rPr>
          <w:color w:val="000000"/>
        </w:rPr>
        <w:t>storefront</w:t>
      </w:r>
      <w:r w:rsidRPr="00CB0C23">
        <w:rPr>
          <w:color w:val="000000"/>
        </w:rPr>
        <w:t xml:space="preserve"> for this project must meet both the testing requirements as contained herein and the minimum material requirements specified.  </w:t>
      </w:r>
    </w:p>
    <w:p w:rsidR="00092FC5" w:rsidRPr="00CB0C23" w:rsidRDefault="00092FC5">
      <w:pPr>
        <w:pStyle w:val="PR1"/>
        <w:rPr>
          <w:color w:val="000000"/>
        </w:rPr>
      </w:pPr>
      <w:r w:rsidRPr="00CB0C23">
        <w:rPr>
          <w:color w:val="000000"/>
        </w:rPr>
        <w:t xml:space="preserve">Installer Qualifications:  An installer acceptable to aluminum </w:t>
      </w:r>
      <w:r w:rsidR="00A8330A" w:rsidRPr="00CB0C23">
        <w:rPr>
          <w:color w:val="000000"/>
        </w:rPr>
        <w:t>storefront</w:t>
      </w:r>
      <w:r w:rsidRPr="00CB0C23">
        <w:rPr>
          <w:color w:val="000000"/>
        </w:rPr>
        <w:t xml:space="preserve"> manufacturer for installation of units required for this Project.</w:t>
      </w:r>
    </w:p>
    <w:p w:rsidR="00092FC5" w:rsidRPr="00CB0C23" w:rsidRDefault="00092FC5">
      <w:pPr>
        <w:pStyle w:val="PR1"/>
        <w:rPr>
          <w:color w:val="000000"/>
        </w:rPr>
      </w:pPr>
      <w:r w:rsidRPr="00CB0C23">
        <w:rPr>
          <w:color w:val="000000"/>
        </w:rPr>
        <w:t xml:space="preserve">Source Limitations:  Obtain aluminum </w:t>
      </w:r>
      <w:r w:rsidR="00C42312" w:rsidRPr="00CB0C23">
        <w:rPr>
          <w:color w:val="000000"/>
        </w:rPr>
        <w:t xml:space="preserve">storefront, </w:t>
      </w:r>
      <w:r w:rsidR="00474DEA" w:rsidRPr="00CB0C23">
        <w:rPr>
          <w:color w:val="000000"/>
        </w:rPr>
        <w:t xml:space="preserve">curtain wall and </w:t>
      </w:r>
      <w:r w:rsidRPr="00CB0C23">
        <w:rPr>
          <w:color w:val="000000"/>
        </w:rPr>
        <w:t>windows through one source from a single manufacturer.</w:t>
      </w:r>
    </w:p>
    <w:p w:rsidR="00092FC5" w:rsidRPr="00CB0C23" w:rsidRDefault="00092FC5">
      <w:pPr>
        <w:pStyle w:val="PR1"/>
        <w:rPr>
          <w:color w:val="000000"/>
        </w:rPr>
      </w:pPr>
      <w:r w:rsidRPr="00CB0C23">
        <w:rPr>
          <w:color w:val="000000"/>
        </w:rPr>
        <w:t xml:space="preserve">Product Options:  Drawings indicate size, profiles, and dimensional requirements of aluminum </w:t>
      </w:r>
      <w:r w:rsidR="00C42312" w:rsidRPr="00CB0C23">
        <w:rPr>
          <w:color w:val="000000"/>
        </w:rPr>
        <w:t>storefront</w:t>
      </w:r>
      <w:r w:rsidRPr="00CB0C23">
        <w:rPr>
          <w:color w:val="000000"/>
        </w:rPr>
        <w:t xml:space="preserve"> and are based on the specific system indicated.  Do not modify size and dimensional requirements.</w:t>
      </w:r>
    </w:p>
    <w:p w:rsidR="00092FC5" w:rsidRPr="00CB0C23" w:rsidRDefault="00092FC5">
      <w:pPr>
        <w:pStyle w:val="PR2"/>
        <w:spacing w:before="240"/>
        <w:rPr>
          <w:color w:val="000000"/>
        </w:rPr>
      </w:pPr>
      <w:r w:rsidRPr="00CB0C23">
        <w:rPr>
          <w:color w:val="000000"/>
        </w:rPr>
        <w:t>Do not modify intended aesthetic effects, as judged solely by Architect, except with Architect's approval.  If modifications are proposed, submit comprehensive explanatory data to Architect for review.</w:t>
      </w:r>
    </w:p>
    <w:p w:rsidR="00092FC5" w:rsidRPr="00CB0C23" w:rsidRDefault="00092FC5">
      <w:pPr>
        <w:pStyle w:val="PR1"/>
        <w:rPr>
          <w:color w:val="000000"/>
        </w:rPr>
      </w:pPr>
      <w:r w:rsidRPr="00CB0C23">
        <w:rPr>
          <w:color w:val="000000"/>
        </w:rPr>
        <w:t>Glazing Publications:  Comply with published recommendations of glass manufacturers and with GANA's "Glazing Manual" unless more stringent requirements are indicated.</w:t>
      </w:r>
    </w:p>
    <w:p w:rsidR="00092FC5" w:rsidRPr="00CB0C23" w:rsidRDefault="00092FC5">
      <w:pPr>
        <w:pStyle w:val="PR1"/>
        <w:rPr>
          <w:color w:val="000000"/>
        </w:rPr>
      </w:pPr>
      <w:r w:rsidRPr="00CB0C23">
        <w:rPr>
          <w:color w:val="000000"/>
        </w:rPr>
        <w:t xml:space="preserve">Preinstallation Conference:  </w:t>
      </w:r>
      <w:r w:rsidR="00B625D0" w:rsidRPr="00CB0C23">
        <w:rPr>
          <w:color w:val="000000"/>
        </w:rPr>
        <w:t>If requested, c</w:t>
      </w:r>
      <w:r w:rsidRPr="00CB0C23">
        <w:rPr>
          <w:color w:val="000000"/>
        </w:rPr>
        <w:t xml:space="preserve">onduct conference at </w:t>
      </w:r>
      <w:r w:rsidR="008529B3" w:rsidRPr="00CB0C23">
        <w:rPr>
          <w:color w:val="000000"/>
        </w:rPr>
        <w:t>p</w:t>
      </w:r>
      <w:r w:rsidRPr="00CB0C23">
        <w:rPr>
          <w:color w:val="000000"/>
        </w:rPr>
        <w:t xml:space="preserve">roject site to </w:t>
      </w:r>
      <w:r w:rsidR="00B625D0" w:rsidRPr="00CB0C23">
        <w:rPr>
          <w:color w:val="000000"/>
        </w:rPr>
        <w:t>r</w:t>
      </w:r>
      <w:r w:rsidRPr="00CB0C23">
        <w:rPr>
          <w:color w:val="000000"/>
        </w:rPr>
        <w:t xml:space="preserve">eview methods and procedures related to aluminum </w:t>
      </w:r>
      <w:r w:rsidR="00CC4ACC" w:rsidRPr="00CB0C23">
        <w:rPr>
          <w:color w:val="000000"/>
        </w:rPr>
        <w:t>curtain wall</w:t>
      </w:r>
      <w:r w:rsidRPr="00CB0C23">
        <w:rPr>
          <w:color w:val="000000"/>
        </w:rPr>
        <w:t xml:space="preserve"> including, but not limited to, the following:</w:t>
      </w:r>
    </w:p>
    <w:p w:rsidR="00092FC5" w:rsidRPr="00CB0C23" w:rsidRDefault="00092FC5">
      <w:pPr>
        <w:pStyle w:val="PR2"/>
        <w:spacing w:before="240"/>
        <w:rPr>
          <w:color w:val="000000"/>
        </w:rPr>
      </w:pPr>
      <w:r w:rsidRPr="00CB0C23">
        <w:rPr>
          <w:color w:val="000000"/>
        </w:rPr>
        <w:t>Review and finalize construction schedule and verify availability of materials, Installer's personnel, equipment, and facilities needed to make progress and avoid delays.</w:t>
      </w:r>
    </w:p>
    <w:p w:rsidR="00092FC5" w:rsidRPr="00CB0C23" w:rsidRDefault="00092FC5">
      <w:pPr>
        <w:pStyle w:val="PR2"/>
        <w:rPr>
          <w:color w:val="000000"/>
        </w:rPr>
      </w:pPr>
      <w:r w:rsidRPr="00CB0C23">
        <w:rPr>
          <w:color w:val="000000"/>
        </w:rPr>
        <w:t xml:space="preserve">Review, discuss, and coordinate the interrelationship of aluminum </w:t>
      </w:r>
      <w:r w:rsidR="00A015E9" w:rsidRPr="00CB0C23">
        <w:rPr>
          <w:color w:val="000000"/>
        </w:rPr>
        <w:t>curtain wall</w:t>
      </w:r>
      <w:r w:rsidRPr="00CB0C23">
        <w:rPr>
          <w:color w:val="000000"/>
        </w:rPr>
        <w:t xml:space="preserve"> with other exterior wall components.  </w:t>
      </w:r>
    </w:p>
    <w:p w:rsidR="00092FC5" w:rsidRPr="00CB0C23" w:rsidRDefault="00092FC5">
      <w:pPr>
        <w:pStyle w:val="PR2"/>
        <w:rPr>
          <w:color w:val="000000"/>
        </w:rPr>
      </w:pPr>
      <w:r w:rsidRPr="00CB0C23">
        <w:rPr>
          <w:color w:val="000000"/>
        </w:rPr>
        <w:t>Review and discuss the sequence of work required to construct a watertight and weathertight exterior building envelope.</w:t>
      </w:r>
    </w:p>
    <w:p w:rsidR="00092FC5" w:rsidRPr="00CB0C23" w:rsidRDefault="00092FC5">
      <w:pPr>
        <w:pStyle w:val="PR2"/>
        <w:rPr>
          <w:color w:val="000000"/>
        </w:rPr>
      </w:pPr>
      <w:r w:rsidRPr="00CB0C23">
        <w:rPr>
          <w:color w:val="000000"/>
        </w:rPr>
        <w:t>Inspect and discuss the condition of substrate and other preparatory work performed by other trades.</w:t>
      </w:r>
    </w:p>
    <w:p w:rsidR="00092FC5" w:rsidRPr="00CB0C23" w:rsidRDefault="00092FC5">
      <w:pPr>
        <w:pStyle w:val="ART"/>
        <w:rPr>
          <w:color w:val="000000"/>
        </w:rPr>
      </w:pPr>
      <w:r w:rsidRPr="00CB0C23">
        <w:rPr>
          <w:color w:val="000000"/>
        </w:rPr>
        <w:t>PROJECT CONDITIONS</w:t>
      </w:r>
    </w:p>
    <w:p w:rsidR="00092FC5" w:rsidRPr="00CB0C23" w:rsidRDefault="00092FC5">
      <w:pPr>
        <w:pStyle w:val="PR1"/>
        <w:rPr>
          <w:color w:val="000000"/>
        </w:rPr>
      </w:pPr>
      <w:r w:rsidRPr="00CB0C23">
        <w:rPr>
          <w:color w:val="000000"/>
        </w:rPr>
        <w:t xml:space="preserve">Field Measurements:  </w:t>
      </w:r>
      <w:r w:rsidR="00954BDC" w:rsidRPr="00CB0C23">
        <w:rPr>
          <w:color w:val="000000"/>
        </w:rPr>
        <w:t>For retrofit installations, v</w:t>
      </w:r>
      <w:r w:rsidRPr="00CB0C23">
        <w:rPr>
          <w:color w:val="000000"/>
        </w:rPr>
        <w:t xml:space="preserve">erify aluminum </w:t>
      </w:r>
      <w:r w:rsidR="00C42312" w:rsidRPr="00CB0C23">
        <w:rPr>
          <w:color w:val="000000"/>
        </w:rPr>
        <w:t>storefront</w:t>
      </w:r>
      <w:r w:rsidRPr="00CB0C23">
        <w:rPr>
          <w:color w:val="000000"/>
        </w:rPr>
        <w:t xml:space="preserve"> openings by field measurements before fabrication and indicate measurements on Shop Drawings.</w:t>
      </w:r>
    </w:p>
    <w:p w:rsidR="00092FC5" w:rsidRPr="00CB0C23" w:rsidRDefault="00092FC5">
      <w:pPr>
        <w:pStyle w:val="PR2"/>
        <w:spacing w:before="240"/>
        <w:rPr>
          <w:color w:val="000000"/>
        </w:rPr>
      </w:pPr>
      <w:r w:rsidRPr="00CB0C23">
        <w:rPr>
          <w:color w:val="000000"/>
        </w:rPr>
        <w:t xml:space="preserve">Established Dimensions:  Where field measurements cannot be made without delaying the Work, establish opening dimensions and proceed with fabricating aluminum </w:t>
      </w:r>
      <w:r w:rsidR="007E39CC" w:rsidRPr="00CB0C23">
        <w:rPr>
          <w:color w:val="000000"/>
        </w:rPr>
        <w:t xml:space="preserve">curtain </w:t>
      </w:r>
      <w:r w:rsidR="007E39CC" w:rsidRPr="00CB0C23">
        <w:rPr>
          <w:color w:val="000000"/>
        </w:rPr>
        <w:lastRenderedPageBreak/>
        <w:t>wall</w:t>
      </w:r>
      <w:r w:rsidRPr="00CB0C23">
        <w:rPr>
          <w:color w:val="000000"/>
        </w:rPr>
        <w:t xml:space="preserve"> without field measurements.  Coordinate wall construction to ensure that actual opening dimensions correspond to established dimensions.</w:t>
      </w:r>
    </w:p>
    <w:p w:rsidR="00092FC5" w:rsidRPr="00CB0C23" w:rsidRDefault="00092FC5">
      <w:pPr>
        <w:pStyle w:val="ART"/>
        <w:rPr>
          <w:color w:val="000000"/>
        </w:rPr>
      </w:pPr>
      <w:r w:rsidRPr="00CB0C23">
        <w:rPr>
          <w:color w:val="000000"/>
        </w:rPr>
        <w:t>WARRANTY</w:t>
      </w:r>
    </w:p>
    <w:p w:rsidR="00092FC5" w:rsidRPr="00CB0C23" w:rsidRDefault="00092FC5">
      <w:pPr>
        <w:pStyle w:val="PR1"/>
        <w:rPr>
          <w:color w:val="000000"/>
        </w:rPr>
      </w:pPr>
      <w:r w:rsidRPr="00CB0C23">
        <w:rPr>
          <w:color w:val="000000"/>
        </w:rPr>
        <w:t xml:space="preserve">Special Warranty:  Manufacturer's standard form in which manufacturer agrees to repair or replace aluminum </w:t>
      </w:r>
      <w:r w:rsidR="00C42312" w:rsidRPr="00CB0C23">
        <w:rPr>
          <w:color w:val="000000"/>
        </w:rPr>
        <w:t>storefront</w:t>
      </w:r>
      <w:r w:rsidR="00C157B5" w:rsidRPr="00CB0C23">
        <w:rPr>
          <w:color w:val="000000"/>
        </w:rPr>
        <w:t>s</w:t>
      </w:r>
      <w:r w:rsidRPr="00CB0C23">
        <w:rPr>
          <w:color w:val="000000"/>
        </w:rPr>
        <w:t xml:space="preserve"> that fail in materials or workmanship within specified warranty period.</w:t>
      </w:r>
    </w:p>
    <w:p w:rsidR="00092FC5" w:rsidRPr="00CB0C23" w:rsidRDefault="00092FC5">
      <w:pPr>
        <w:pStyle w:val="PR2"/>
        <w:spacing w:before="240"/>
        <w:rPr>
          <w:color w:val="000000"/>
        </w:rPr>
      </w:pPr>
      <w:r w:rsidRPr="00CB0C23">
        <w:rPr>
          <w:color w:val="000000"/>
        </w:rPr>
        <w:t>Failures include, but are not limited to, the following:</w:t>
      </w:r>
    </w:p>
    <w:p w:rsidR="00092FC5" w:rsidRPr="00CB0C23" w:rsidRDefault="00092FC5">
      <w:pPr>
        <w:pStyle w:val="PR3"/>
        <w:spacing w:before="240"/>
        <w:rPr>
          <w:color w:val="000000"/>
        </w:rPr>
      </w:pPr>
      <w:r w:rsidRPr="00CB0C23">
        <w:rPr>
          <w:color w:val="000000"/>
        </w:rPr>
        <w:t>Failure to meet performance requirements.</w:t>
      </w:r>
    </w:p>
    <w:p w:rsidR="00092FC5" w:rsidRPr="00CB0C23" w:rsidRDefault="00092FC5">
      <w:pPr>
        <w:pStyle w:val="PR3"/>
        <w:rPr>
          <w:color w:val="000000"/>
        </w:rPr>
      </w:pPr>
      <w:r w:rsidRPr="00CB0C23">
        <w:rPr>
          <w:color w:val="000000"/>
        </w:rPr>
        <w:t xml:space="preserve">Structural failures including excessive deflection, water leakage, </w:t>
      </w:r>
      <w:r w:rsidR="00D9413B" w:rsidRPr="00CB0C23">
        <w:rPr>
          <w:color w:val="000000"/>
        </w:rPr>
        <w:t>or air infiltration</w:t>
      </w:r>
      <w:r w:rsidRPr="00CB0C23">
        <w:rPr>
          <w:color w:val="000000"/>
        </w:rPr>
        <w:t>.</w:t>
      </w:r>
    </w:p>
    <w:p w:rsidR="00092FC5" w:rsidRPr="00CB0C23" w:rsidRDefault="00D9413B">
      <w:pPr>
        <w:pStyle w:val="PR3"/>
        <w:rPr>
          <w:color w:val="000000"/>
        </w:rPr>
      </w:pPr>
      <w:r w:rsidRPr="00CB0C23">
        <w:rPr>
          <w:color w:val="000000"/>
        </w:rPr>
        <w:t xml:space="preserve">Deterioration of metals or </w:t>
      </w:r>
      <w:r w:rsidR="00092FC5" w:rsidRPr="00CB0C23">
        <w:rPr>
          <w:color w:val="000000"/>
        </w:rPr>
        <w:t xml:space="preserve">other materials beyond </w:t>
      </w:r>
      <w:r w:rsidRPr="00CB0C23">
        <w:rPr>
          <w:color w:val="000000"/>
        </w:rPr>
        <w:t xml:space="preserve">that which is </w:t>
      </w:r>
      <w:r w:rsidR="00092FC5" w:rsidRPr="00CB0C23">
        <w:rPr>
          <w:color w:val="000000"/>
        </w:rPr>
        <w:t>normal.</w:t>
      </w:r>
    </w:p>
    <w:p w:rsidR="00092FC5" w:rsidRPr="00CB0C23" w:rsidRDefault="00092FC5">
      <w:pPr>
        <w:pStyle w:val="PR3"/>
        <w:rPr>
          <w:color w:val="000000"/>
        </w:rPr>
      </w:pPr>
      <w:r w:rsidRPr="00CB0C23">
        <w:rPr>
          <w:color w:val="000000"/>
        </w:rPr>
        <w:t>Failure of insulating glass.</w:t>
      </w:r>
    </w:p>
    <w:p w:rsidR="00092FC5" w:rsidRPr="00CB0C23" w:rsidRDefault="00092FC5">
      <w:pPr>
        <w:pStyle w:val="PR2"/>
        <w:spacing w:before="240"/>
        <w:rPr>
          <w:color w:val="000000"/>
        </w:rPr>
      </w:pPr>
      <w:r w:rsidRPr="00CB0C23">
        <w:rPr>
          <w:color w:val="000000"/>
        </w:rPr>
        <w:t>Warranty Period:</w:t>
      </w:r>
    </w:p>
    <w:p w:rsidR="00092FC5" w:rsidRPr="00CB0C23" w:rsidRDefault="00C157B5">
      <w:pPr>
        <w:pStyle w:val="PR3"/>
        <w:spacing w:before="240"/>
        <w:rPr>
          <w:color w:val="000000"/>
        </w:rPr>
      </w:pPr>
      <w:r w:rsidRPr="00CB0C23">
        <w:rPr>
          <w:color w:val="000000"/>
        </w:rPr>
        <w:t>Storefront</w:t>
      </w:r>
      <w:r w:rsidR="00092FC5" w:rsidRPr="00CB0C23">
        <w:rPr>
          <w:color w:val="000000"/>
        </w:rPr>
        <w:t>: [</w:t>
      </w:r>
      <w:r w:rsidR="00092FC5" w:rsidRPr="00CB0C23">
        <w:rPr>
          <w:b/>
          <w:color w:val="000000"/>
        </w:rPr>
        <w:t>Two</w:t>
      </w:r>
      <w:r w:rsidR="00092FC5" w:rsidRPr="00CB0C23">
        <w:rPr>
          <w:color w:val="000000"/>
        </w:rPr>
        <w:t>] [</w:t>
      </w:r>
      <w:r w:rsidR="00092FC5" w:rsidRPr="00CB0C23">
        <w:rPr>
          <w:b/>
          <w:color w:val="000000"/>
        </w:rPr>
        <w:t>Three</w:t>
      </w:r>
      <w:r w:rsidR="00092FC5" w:rsidRPr="00CB0C23">
        <w:rPr>
          <w:color w:val="000000"/>
        </w:rPr>
        <w:t xml:space="preserve">] </w:t>
      </w:r>
      <w:r w:rsidR="00D1217E" w:rsidRPr="00CB0C23">
        <w:rPr>
          <w:b/>
          <w:color w:val="000000"/>
        </w:rPr>
        <w:t>[Five] [Ten]</w:t>
      </w:r>
      <w:r w:rsidR="00092FC5" w:rsidRPr="00CB0C23">
        <w:rPr>
          <w:color w:val="000000"/>
        </w:rPr>
        <w:t xml:space="preserve"> years from date of Substantial Completion.</w:t>
      </w:r>
    </w:p>
    <w:p w:rsidR="00092FC5" w:rsidRPr="00CB0C23" w:rsidRDefault="00D1217E">
      <w:pPr>
        <w:pStyle w:val="PR3"/>
        <w:rPr>
          <w:b/>
          <w:color w:val="000000"/>
        </w:rPr>
      </w:pPr>
      <w:r w:rsidRPr="00CB0C23">
        <w:rPr>
          <w:b/>
          <w:color w:val="000000"/>
        </w:rPr>
        <w:t xml:space="preserve">[Insulated </w:t>
      </w:r>
      <w:r w:rsidR="00092FC5" w:rsidRPr="00CB0C23">
        <w:rPr>
          <w:b/>
          <w:color w:val="000000"/>
        </w:rPr>
        <w:t>Glazing:  10 years from date of Substantial Completion.</w:t>
      </w:r>
      <w:r w:rsidRPr="00CB0C23">
        <w:rPr>
          <w:b/>
          <w:color w:val="000000"/>
        </w:rPr>
        <w:t>]</w:t>
      </w:r>
    </w:p>
    <w:p w:rsidR="001543FC" w:rsidRPr="00CB0C23" w:rsidRDefault="001543FC" w:rsidP="001543FC">
      <w:pPr>
        <w:pStyle w:val="PR3"/>
        <w:rPr>
          <w:b/>
          <w:color w:val="000000"/>
        </w:rPr>
      </w:pPr>
      <w:r w:rsidRPr="00CB0C23">
        <w:rPr>
          <w:b/>
          <w:color w:val="000000"/>
        </w:rPr>
        <w:t xml:space="preserve">[Painted </w:t>
      </w:r>
      <w:r w:rsidR="00092FC5" w:rsidRPr="00CB0C23">
        <w:rPr>
          <w:b/>
          <w:color w:val="000000"/>
        </w:rPr>
        <w:t>Metal Finish</w:t>
      </w:r>
      <w:r w:rsidRPr="00CB0C23">
        <w:rPr>
          <w:b/>
          <w:color w:val="000000"/>
        </w:rPr>
        <w:t>es</w:t>
      </w:r>
      <w:r w:rsidR="00092FC5" w:rsidRPr="00CB0C23">
        <w:rPr>
          <w:b/>
          <w:color w:val="000000"/>
        </w:rPr>
        <w:t>:</w:t>
      </w:r>
      <w:r w:rsidRPr="00CB0C23">
        <w:rPr>
          <w:b/>
          <w:color w:val="000000"/>
        </w:rPr>
        <w:t>]</w:t>
      </w:r>
      <w:r w:rsidR="00092FC5" w:rsidRPr="00CB0C23">
        <w:rPr>
          <w:b/>
          <w:color w:val="000000"/>
        </w:rPr>
        <w:t xml:space="preserve">  </w:t>
      </w:r>
    </w:p>
    <w:p w:rsidR="001543FC" w:rsidRPr="00CB0C23" w:rsidRDefault="001543FC" w:rsidP="001543FC">
      <w:pPr>
        <w:pStyle w:val="PR4"/>
        <w:rPr>
          <w:b/>
          <w:color w:val="000000"/>
        </w:rPr>
      </w:pPr>
      <w:r w:rsidRPr="00CB0C23">
        <w:rPr>
          <w:b/>
          <w:color w:val="000000"/>
        </w:rPr>
        <w:t>[Five years from date of Substantial Completion for AAMA 2603 Baked Enamel Finishes.]</w:t>
      </w:r>
    </w:p>
    <w:p w:rsidR="001543FC" w:rsidRPr="00CB0C23" w:rsidRDefault="001543FC" w:rsidP="001543FC">
      <w:pPr>
        <w:pStyle w:val="PR4"/>
        <w:rPr>
          <w:b/>
          <w:color w:val="000000"/>
        </w:rPr>
      </w:pPr>
      <w:r w:rsidRPr="00CB0C23">
        <w:rPr>
          <w:b/>
          <w:color w:val="000000"/>
        </w:rPr>
        <w:t xml:space="preserve"> [Ten years from date of Substantial Completion for AAMA 2604 High Performance Finishes.]</w:t>
      </w:r>
    </w:p>
    <w:p w:rsidR="002D4C40" w:rsidRPr="00CB0C23" w:rsidRDefault="002D4C40" w:rsidP="002D4C40">
      <w:pPr>
        <w:pStyle w:val="PR4"/>
        <w:rPr>
          <w:b/>
          <w:color w:val="000000"/>
        </w:rPr>
      </w:pPr>
      <w:r w:rsidRPr="00CB0C23">
        <w:rPr>
          <w:b/>
          <w:color w:val="000000"/>
        </w:rPr>
        <w:t>[Twenty years from date of Substantial Completion for AAMA 2605 Superior Performance Finishes.]</w:t>
      </w:r>
    </w:p>
    <w:p w:rsidR="00092FC5" w:rsidRPr="00CB0C23" w:rsidRDefault="00092FC5">
      <w:pPr>
        <w:pStyle w:val="PRT"/>
        <w:rPr>
          <w:color w:val="000000"/>
        </w:rPr>
      </w:pPr>
      <w:r w:rsidRPr="00CB0C23">
        <w:rPr>
          <w:color w:val="000000"/>
        </w:rPr>
        <w:t>PRODUCTS</w:t>
      </w:r>
    </w:p>
    <w:p w:rsidR="00092FC5" w:rsidRPr="00CB0C23" w:rsidRDefault="00092FC5">
      <w:pPr>
        <w:pStyle w:val="ART"/>
        <w:rPr>
          <w:color w:val="000000"/>
        </w:rPr>
      </w:pPr>
      <w:r w:rsidRPr="00CB0C23">
        <w:rPr>
          <w:color w:val="000000"/>
        </w:rPr>
        <w:t>MANUFACTURERS</w:t>
      </w:r>
    </w:p>
    <w:p w:rsidR="006C1A51" w:rsidRPr="00CB0C23" w:rsidRDefault="00092FC5" w:rsidP="006C1A51">
      <w:pPr>
        <w:pStyle w:val="PR1"/>
        <w:rPr>
          <w:color w:val="000000"/>
        </w:rPr>
      </w:pPr>
      <w:r w:rsidRPr="00CB0C23">
        <w:rPr>
          <w:color w:val="000000"/>
        </w:rPr>
        <w:t xml:space="preserve">Basis-of-Design Product:  </w:t>
      </w:r>
      <w:r w:rsidR="006C1A51" w:rsidRPr="00CB0C23">
        <w:rPr>
          <w:color w:val="000000"/>
        </w:rPr>
        <w:t xml:space="preserve">The basis of design for these specifications is the Series </w:t>
      </w:r>
      <w:r w:rsidR="00C157B5" w:rsidRPr="00CB0C23">
        <w:rPr>
          <w:color w:val="000000"/>
        </w:rPr>
        <w:t>1700</w:t>
      </w:r>
      <w:r w:rsidR="00F62794" w:rsidRPr="00CB0C23">
        <w:rPr>
          <w:color w:val="000000"/>
        </w:rPr>
        <w:t xml:space="preserve"> Aluminum </w:t>
      </w:r>
      <w:r w:rsidR="00C157B5" w:rsidRPr="00CB0C23">
        <w:rPr>
          <w:color w:val="000000"/>
        </w:rPr>
        <w:t>Storefront</w:t>
      </w:r>
      <w:r w:rsidR="006C1A51" w:rsidRPr="00CB0C23">
        <w:rPr>
          <w:color w:val="000000"/>
        </w:rPr>
        <w:t xml:space="preserve"> as manufactured by Architectural Window Manufacturing Corporation, Rutherford, New Jersey.  </w:t>
      </w:r>
    </w:p>
    <w:p w:rsidR="006C1A51" w:rsidRPr="00CB0C23" w:rsidRDefault="006C1A51" w:rsidP="006C1A51">
      <w:pPr>
        <w:pStyle w:val="PR1"/>
        <w:rPr>
          <w:color w:val="000000"/>
        </w:rPr>
      </w:pPr>
      <w:r w:rsidRPr="00CB0C23">
        <w:rPr>
          <w:color w:val="000000"/>
        </w:rPr>
        <w:t xml:space="preserve">Equivalents:  Subject to compliance with all material and performance requirements outlined in these specifications, “or equal” products by other manufacturers will be considered for use subject to review by the Architect.  The Architect’s decision regarding equivalency is final.  </w:t>
      </w:r>
    </w:p>
    <w:p w:rsidR="00092FC5" w:rsidRPr="00CB0C23" w:rsidRDefault="00092FC5">
      <w:pPr>
        <w:pStyle w:val="ART"/>
        <w:rPr>
          <w:color w:val="000000"/>
        </w:rPr>
      </w:pPr>
      <w:r w:rsidRPr="00CB0C23">
        <w:rPr>
          <w:color w:val="000000"/>
        </w:rPr>
        <w:lastRenderedPageBreak/>
        <w:t>MATERIALS</w:t>
      </w:r>
    </w:p>
    <w:p w:rsidR="00092FC5" w:rsidRPr="00CB0C23" w:rsidRDefault="00092FC5">
      <w:pPr>
        <w:pStyle w:val="PR1"/>
        <w:rPr>
          <w:color w:val="000000"/>
        </w:rPr>
      </w:pPr>
      <w:r w:rsidRPr="00CB0C23">
        <w:rPr>
          <w:color w:val="000000"/>
        </w:rPr>
        <w:t xml:space="preserve">Aluminum Extrusions:  </w:t>
      </w:r>
      <w:r w:rsidR="003546B4" w:rsidRPr="00CB0C23">
        <w:rPr>
          <w:color w:val="000000"/>
        </w:rPr>
        <w:t>Extruded aluminum prime billet 6063-T5</w:t>
      </w:r>
      <w:r w:rsidRPr="00CB0C23">
        <w:rPr>
          <w:color w:val="000000"/>
        </w:rPr>
        <w:t xml:space="preserve"> recommended by aluminum </w:t>
      </w:r>
      <w:r w:rsidR="00CE3E17" w:rsidRPr="00CB0C23">
        <w:rPr>
          <w:color w:val="000000"/>
        </w:rPr>
        <w:t>curtain wall</w:t>
      </w:r>
      <w:r w:rsidRPr="00CB0C23">
        <w:rPr>
          <w:color w:val="000000"/>
        </w:rPr>
        <w:t xml:space="preserve"> manufacturer for strength, and</w:t>
      </w:r>
      <w:r w:rsidR="003546B4" w:rsidRPr="00CB0C23">
        <w:rPr>
          <w:color w:val="000000"/>
        </w:rPr>
        <w:t xml:space="preserve"> application of required finish</w:t>
      </w:r>
      <w:r w:rsidRPr="00CB0C23">
        <w:rPr>
          <w:color w:val="000000"/>
        </w:rPr>
        <w:t xml:space="preserve"> </w:t>
      </w:r>
      <w:r w:rsidR="003546B4" w:rsidRPr="00CB0C23">
        <w:rPr>
          <w:color w:val="000000"/>
        </w:rPr>
        <w:t>to meet the requirements of ASTM B221</w:t>
      </w:r>
      <w:r w:rsidRPr="00CB0C23">
        <w:rPr>
          <w:color w:val="000000"/>
        </w:rPr>
        <w:t xml:space="preserve"> and not less than </w:t>
      </w:r>
      <w:r w:rsidRPr="00CB0C23">
        <w:rPr>
          <w:rStyle w:val="IP"/>
          <w:color w:val="000000"/>
        </w:rPr>
        <w:t>0.</w:t>
      </w:r>
      <w:r w:rsidR="00C157B5" w:rsidRPr="00CB0C23">
        <w:rPr>
          <w:rStyle w:val="IP"/>
          <w:color w:val="000000"/>
        </w:rPr>
        <w:t>080</w:t>
      </w:r>
      <w:r w:rsidRPr="00CB0C23">
        <w:rPr>
          <w:rStyle w:val="IP"/>
          <w:color w:val="000000"/>
        </w:rPr>
        <w:t>-inch</w:t>
      </w:r>
      <w:r w:rsidRPr="00CB0C23">
        <w:rPr>
          <w:rStyle w:val="SI"/>
          <w:color w:val="000000"/>
        </w:rPr>
        <w:t xml:space="preserve"> </w:t>
      </w:r>
      <w:r w:rsidR="00CE3E17" w:rsidRPr="00CB0C23">
        <w:rPr>
          <w:color w:val="000000"/>
        </w:rPr>
        <w:t>thickness at any location</w:t>
      </w:r>
      <w:r w:rsidR="00723A63" w:rsidRPr="00CB0C23">
        <w:rPr>
          <w:color w:val="000000"/>
        </w:rPr>
        <w:t>.</w:t>
      </w:r>
    </w:p>
    <w:p w:rsidR="00A171D9" w:rsidRPr="00CB0C23" w:rsidRDefault="00CD640C">
      <w:pPr>
        <w:pStyle w:val="PR1"/>
        <w:rPr>
          <w:color w:val="000000"/>
        </w:rPr>
      </w:pPr>
      <w:r w:rsidRPr="00CB0C23">
        <w:rPr>
          <w:color w:val="000000"/>
        </w:rPr>
        <w:t>F</w:t>
      </w:r>
      <w:r w:rsidR="00A171D9" w:rsidRPr="00CB0C23">
        <w:rPr>
          <w:color w:val="000000"/>
        </w:rPr>
        <w:t>a</w:t>
      </w:r>
      <w:r w:rsidRPr="00CB0C23">
        <w:rPr>
          <w:color w:val="000000"/>
        </w:rPr>
        <w:t>c</w:t>
      </w:r>
      <w:r w:rsidR="00A171D9" w:rsidRPr="00CB0C23">
        <w:rPr>
          <w:color w:val="000000"/>
        </w:rPr>
        <w:t>e</w:t>
      </w:r>
      <w:r w:rsidR="00CE3E17" w:rsidRPr="00CB0C23">
        <w:rPr>
          <w:color w:val="000000"/>
        </w:rPr>
        <w:t xml:space="preserve"> Dimension</w:t>
      </w:r>
      <w:r w:rsidR="00A171D9" w:rsidRPr="00CB0C23">
        <w:rPr>
          <w:color w:val="000000"/>
        </w:rPr>
        <w:t>/</w:t>
      </w:r>
      <w:r w:rsidR="00CE3E17" w:rsidRPr="00CB0C23">
        <w:rPr>
          <w:color w:val="000000"/>
        </w:rPr>
        <w:t>Frame</w:t>
      </w:r>
      <w:r w:rsidR="00A171D9" w:rsidRPr="00CB0C23">
        <w:rPr>
          <w:color w:val="000000"/>
        </w:rPr>
        <w:t xml:space="preserve"> Depth:</w:t>
      </w:r>
      <w:r w:rsidR="00D35C58" w:rsidRPr="00CB0C23">
        <w:rPr>
          <w:color w:val="000000"/>
        </w:rPr>
        <w:t xml:space="preserve">  </w:t>
      </w:r>
      <w:r w:rsidR="00C157B5" w:rsidRPr="00CB0C23">
        <w:rPr>
          <w:color w:val="000000"/>
        </w:rPr>
        <w:t>2”</w:t>
      </w:r>
      <w:r w:rsidR="00CE3E17" w:rsidRPr="00CB0C23">
        <w:rPr>
          <w:color w:val="000000"/>
        </w:rPr>
        <w:t xml:space="preserve"> face dimension; </w:t>
      </w:r>
      <w:r w:rsidR="00C157B5" w:rsidRPr="00CB0C23">
        <w:rPr>
          <w:color w:val="000000"/>
        </w:rPr>
        <w:t>4 ½”</w:t>
      </w:r>
      <w:r w:rsidR="00CE3E17" w:rsidRPr="00CB0C23">
        <w:rPr>
          <w:color w:val="000000"/>
        </w:rPr>
        <w:t xml:space="preserve"> frame depth.</w:t>
      </w:r>
    </w:p>
    <w:p w:rsidR="00092FC5" w:rsidRPr="00CB0C23" w:rsidRDefault="00092FC5">
      <w:pPr>
        <w:pStyle w:val="PR1"/>
        <w:rPr>
          <w:color w:val="000000"/>
        </w:rPr>
      </w:pPr>
      <w:r w:rsidRPr="00CB0C23">
        <w:rPr>
          <w:color w:val="000000"/>
        </w:rPr>
        <w:t xml:space="preserve">Fasteners:  Aluminum, nonmagnetic stainless steel, epoxy adhesive, or other materials warranted by manufacturer to be noncorrosive and compatible with aluminum </w:t>
      </w:r>
      <w:r w:rsidR="00C157B5" w:rsidRPr="00CB0C23">
        <w:rPr>
          <w:color w:val="000000"/>
        </w:rPr>
        <w:t>storefront</w:t>
      </w:r>
      <w:r w:rsidRPr="00CB0C23">
        <w:rPr>
          <w:color w:val="000000"/>
        </w:rPr>
        <w:t xml:space="preserve"> members, anchors, and other components.</w:t>
      </w:r>
    </w:p>
    <w:p w:rsidR="00650E08" w:rsidRPr="00CB0C23" w:rsidRDefault="00650E08" w:rsidP="00650E08">
      <w:pPr>
        <w:pStyle w:val="PR2"/>
        <w:spacing w:before="240"/>
        <w:rPr>
          <w:color w:val="000000"/>
        </w:rPr>
      </w:pPr>
      <w:r w:rsidRPr="00CB0C23">
        <w:rPr>
          <w:color w:val="000000"/>
        </w:rPr>
        <w:t>All fasteners must be concealed except where unavoidable for application of hardware.</w:t>
      </w:r>
    </w:p>
    <w:p w:rsidR="00650E08" w:rsidRPr="00CB0C23" w:rsidRDefault="00650E08" w:rsidP="00650E08">
      <w:pPr>
        <w:pStyle w:val="PR2"/>
        <w:rPr>
          <w:color w:val="000000"/>
        </w:rPr>
      </w:pPr>
      <w:r w:rsidRPr="00CB0C23">
        <w:rPr>
          <w:color w:val="000000"/>
        </w:rPr>
        <w:t xml:space="preserve">For application of hardware, where required, use non-magnetic stainless steel </w:t>
      </w:r>
      <w:proofErr w:type="spellStart"/>
      <w:r w:rsidRPr="00CB0C23">
        <w:rPr>
          <w:color w:val="000000"/>
        </w:rPr>
        <w:t>phillips</w:t>
      </w:r>
      <w:proofErr w:type="spellEnd"/>
      <w:r w:rsidRPr="00CB0C23">
        <w:rPr>
          <w:color w:val="000000"/>
        </w:rPr>
        <w:t xml:space="preserve"> machine screws.</w:t>
      </w:r>
    </w:p>
    <w:p w:rsidR="00092FC5" w:rsidRPr="00CB0C23" w:rsidRDefault="00092FC5">
      <w:pPr>
        <w:pStyle w:val="PR1"/>
        <w:rPr>
          <w:color w:val="000000"/>
        </w:rPr>
      </w:pPr>
      <w:r w:rsidRPr="00CB0C23">
        <w:rPr>
          <w:color w:val="000000"/>
        </w:rPr>
        <w:t xml:space="preserve">Anchors, Clips, and Accessories:  Aluminum, nonmagnetic stainless steel, or zinc-coated steel or iron complying with ASTM B 633 for SC 3 severe service conditions; provide </w:t>
      </w:r>
      <w:proofErr w:type="gramStart"/>
      <w:r w:rsidRPr="00CB0C23">
        <w:rPr>
          <w:color w:val="000000"/>
        </w:rPr>
        <w:t>sufficient</w:t>
      </w:r>
      <w:proofErr w:type="gramEnd"/>
      <w:r w:rsidRPr="00CB0C23">
        <w:rPr>
          <w:color w:val="000000"/>
        </w:rPr>
        <w:t xml:space="preserve"> strength to withstand design pressure indicated.</w:t>
      </w:r>
    </w:p>
    <w:p w:rsidR="00092FC5" w:rsidRPr="00CB0C23" w:rsidRDefault="002A514D">
      <w:pPr>
        <w:pStyle w:val="PR1"/>
        <w:rPr>
          <w:color w:val="000000"/>
        </w:rPr>
      </w:pPr>
      <w:r w:rsidRPr="00CB0C23">
        <w:rPr>
          <w:color w:val="000000"/>
        </w:rPr>
        <w:t xml:space="preserve">Framing Gaskets:  Comply with ASTM C864-99, Option II; EPDM, in a hardness suitable for its intended use.  70 Shore A Durometer for Preset Gaskets.  Black.  All corners of glazing gaskets shall be bed in </w:t>
      </w:r>
      <w:r w:rsidR="005711A8" w:rsidRPr="00CB0C23">
        <w:rPr>
          <w:color w:val="000000"/>
        </w:rPr>
        <w:t>silicone</w:t>
      </w:r>
      <w:r w:rsidRPr="00CB0C23">
        <w:rPr>
          <w:color w:val="000000"/>
        </w:rPr>
        <w:t xml:space="preserve"> sealant compatible with glazing gaskets</w:t>
      </w:r>
      <w:r w:rsidR="00092FC5" w:rsidRPr="00CB0C23">
        <w:rPr>
          <w:color w:val="000000"/>
        </w:rPr>
        <w:t>.</w:t>
      </w:r>
    </w:p>
    <w:p w:rsidR="00092FC5" w:rsidRPr="00CB0C23" w:rsidRDefault="00A921C4">
      <w:pPr>
        <w:pStyle w:val="PR1"/>
        <w:rPr>
          <w:color w:val="000000"/>
        </w:rPr>
      </w:pPr>
      <w:r w:rsidRPr="00CB0C23">
        <w:rPr>
          <w:color w:val="000000"/>
        </w:rPr>
        <w:t xml:space="preserve">Setting Blocks:  </w:t>
      </w:r>
      <w:r w:rsidR="005711A8" w:rsidRPr="00CB0C23">
        <w:rPr>
          <w:color w:val="000000"/>
        </w:rPr>
        <w:t>EP</w:t>
      </w:r>
      <w:r w:rsidRPr="00CB0C23">
        <w:rPr>
          <w:color w:val="000000"/>
        </w:rPr>
        <w:t xml:space="preserve">DM85 Shore A Durometer; minimum 4” long per glass manufacturer’s requirements.  </w:t>
      </w:r>
    </w:p>
    <w:p w:rsidR="00092FC5" w:rsidRPr="00CB0C23" w:rsidRDefault="00092FC5">
      <w:pPr>
        <w:pStyle w:val="PR1"/>
        <w:rPr>
          <w:color w:val="000000"/>
        </w:rPr>
      </w:pPr>
      <w:r w:rsidRPr="00CB0C23">
        <w:rPr>
          <w:color w:val="000000"/>
        </w:rPr>
        <w:t xml:space="preserve">Sealant:  For sealants required </w:t>
      </w:r>
      <w:r w:rsidR="00666B04" w:rsidRPr="00CB0C23">
        <w:rPr>
          <w:color w:val="000000"/>
        </w:rPr>
        <w:t xml:space="preserve">for assembly of aluminum </w:t>
      </w:r>
      <w:r w:rsidR="002E6B5A" w:rsidRPr="00CB0C23">
        <w:rPr>
          <w:color w:val="000000"/>
        </w:rPr>
        <w:t>storefront</w:t>
      </w:r>
      <w:r w:rsidR="00666B04" w:rsidRPr="00CB0C23">
        <w:rPr>
          <w:color w:val="000000"/>
        </w:rPr>
        <w:t xml:space="preserve">, </w:t>
      </w:r>
      <w:r w:rsidRPr="00CB0C23">
        <w:rPr>
          <w:color w:val="000000"/>
        </w:rPr>
        <w:t xml:space="preserve">provide manufacturer's standard, permanently elastic, </w:t>
      </w:r>
      <w:proofErr w:type="spellStart"/>
      <w:r w:rsidRPr="00CB0C23">
        <w:rPr>
          <w:color w:val="000000"/>
        </w:rPr>
        <w:t>nonshrinking</w:t>
      </w:r>
      <w:proofErr w:type="spellEnd"/>
      <w:r w:rsidRPr="00CB0C23">
        <w:rPr>
          <w:color w:val="000000"/>
        </w:rPr>
        <w:t>, and nonmigrating type recommended by sealant manufacturer for joint size and movement</w:t>
      </w:r>
      <w:r w:rsidR="002E6B5A" w:rsidRPr="00CB0C23">
        <w:rPr>
          <w:color w:val="000000"/>
        </w:rPr>
        <w:t>.</w:t>
      </w:r>
    </w:p>
    <w:p w:rsidR="00092FC5" w:rsidRPr="00CB0C23" w:rsidRDefault="00861E2B">
      <w:pPr>
        <w:pStyle w:val="ART"/>
        <w:rPr>
          <w:color w:val="000000"/>
        </w:rPr>
      </w:pPr>
      <w:r w:rsidRPr="00CB0C23">
        <w:rPr>
          <w:color w:val="000000"/>
        </w:rPr>
        <w:t>STOREFRONT</w:t>
      </w:r>
    </w:p>
    <w:p w:rsidR="00092FC5" w:rsidRPr="00CB0C23" w:rsidRDefault="00861E2B">
      <w:pPr>
        <w:pStyle w:val="PR1"/>
        <w:rPr>
          <w:color w:val="000000"/>
        </w:rPr>
      </w:pPr>
      <w:r w:rsidRPr="00CB0C23">
        <w:rPr>
          <w:color w:val="000000"/>
        </w:rPr>
        <w:t>Storefront</w:t>
      </w:r>
      <w:r w:rsidR="00272BA8" w:rsidRPr="00CB0C23">
        <w:rPr>
          <w:color w:val="000000"/>
        </w:rPr>
        <w:t xml:space="preserve"> Type</w:t>
      </w:r>
      <w:r w:rsidR="00092FC5" w:rsidRPr="00CB0C23">
        <w:rPr>
          <w:color w:val="000000"/>
        </w:rPr>
        <w:t xml:space="preserve">:  </w:t>
      </w:r>
      <w:r w:rsidR="00272BA8" w:rsidRPr="00CB0C23">
        <w:rPr>
          <w:color w:val="000000"/>
        </w:rPr>
        <w:t>Screw spline</w:t>
      </w:r>
    </w:p>
    <w:p w:rsidR="00092FC5" w:rsidRPr="00CB0C23" w:rsidRDefault="00092FC5" w:rsidP="00E51792">
      <w:pPr>
        <w:pStyle w:val="PR1"/>
        <w:rPr>
          <w:color w:val="000000"/>
        </w:rPr>
      </w:pPr>
      <w:r w:rsidRPr="00CB0C23">
        <w:rPr>
          <w:color w:val="000000"/>
        </w:rPr>
        <w:t xml:space="preserve">Condensation-Resistance Factor (CRF):  Provide aluminum </w:t>
      </w:r>
      <w:r w:rsidR="003858B5">
        <w:rPr>
          <w:color w:val="000000"/>
        </w:rPr>
        <w:t>storefront</w:t>
      </w:r>
      <w:r w:rsidRPr="00CB0C23">
        <w:rPr>
          <w:color w:val="000000"/>
        </w:rPr>
        <w:t xml:space="preserve"> tested for thermal performance according to AAMA 1503, showing a </w:t>
      </w:r>
      <w:r w:rsidR="00E51792" w:rsidRPr="00CB0C23">
        <w:rPr>
          <w:color w:val="000000"/>
        </w:rPr>
        <w:t xml:space="preserve">minimum </w:t>
      </w:r>
      <w:r w:rsidRPr="00CB0C23">
        <w:rPr>
          <w:color w:val="000000"/>
        </w:rPr>
        <w:t xml:space="preserve">CRF of </w:t>
      </w:r>
      <w:r w:rsidR="00112B90" w:rsidRPr="00112B90">
        <w:rPr>
          <w:color w:val="000000"/>
        </w:rPr>
        <w:t>60</w:t>
      </w:r>
      <w:r w:rsidRPr="00CB0C23">
        <w:rPr>
          <w:color w:val="000000"/>
        </w:rPr>
        <w:t>.</w:t>
      </w:r>
    </w:p>
    <w:p w:rsidR="00092FC5" w:rsidRPr="000F4142" w:rsidRDefault="008A7A93">
      <w:pPr>
        <w:pStyle w:val="PR1"/>
        <w:rPr>
          <w:color w:val="000000"/>
        </w:rPr>
      </w:pPr>
      <w:r w:rsidRPr="000F4142">
        <w:rPr>
          <w:color w:val="000000"/>
        </w:rPr>
        <w:t xml:space="preserve">Provide aluminum storefront with a U-factor and SHGC maximums indicated when simulated in accordance with NFRC 100 and NFRC 200 at the </w:t>
      </w:r>
      <w:r w:rsidR="00341C1D">
        <w:rPr>
          <w:color w:val="000000"/>
        </w:rPr>
        <w:t xml:space="preserve">two-lite </w:t>
      </w:r>
      <w:r w:rsidRPr="000F4142">
        <w:rPr>
          <w:color w:val="000000"/>
        </w:rPr>
        <w:t xml:space="preserve">model size of </w:t>
      </w:r>
      <w:r w:rsidR="005063FC" w:rsidRPr="000F4142">
        <w:rPr>
          <w:color w:val="000000"/>
        </w:rPr>
        <w:t>7</w:t>
      </w:r>
      <w:r w:rsidR="00341C1D">
        <w:rPr>
          <w:color w:val="000000"/>
        </w:rPr>
        <w:t>9</w:t>
      </w:r>
      <w:r w:rsidRPr="000F4142">
        <w:rPr>
          <w:color w:val="000000"/>
        </w:rPr>
        <w:t xml:space="preserve">” x </w:t>
      </w:r>
      <w:r w:rsidR="005063FC" w:rsidRPr="000F4142">
        <w:rPr>
          <w:color w:val="000000"/>
        </w:rPr>
        <w:t>7</w:t>
      </w:r>
      <w:r w:rsidR="00341C1D">
        <w:rPr>
          <w:color w:val="000000"/>
        </w:rPr>
        <w:t>9</w:t>
      </w:r>
      <w:r w:rsidRPr="000F4142">
        <w:rPr>
          <w:color w:val="000000"/>
        </w:rPr>
        <w:t>” and glazed with 1” Argon filled sputter coat Low-E (#</w:t>
      </w:r>
      <w:r w:rsidR="005063FC" w:rsidRPr="000F4142">
        <w:rPr>
          <w:color w:val="000000"/>
        </w:rPr>
        <w:t>3</w:t>
      </w:r>
      <w:r w:rsidRPr="000F4142">
        <w:rPr>
          <w:color w:val="000000"/>
        </w:rPr>
        <w:t xml:space="preserve">) insulated glass using </w:t>
      </w:r>
      <w:r w:rsidR="00341C1D">
        <w:t xml:space="preserve">a warm edge </w:t>
      </w:r>
      <w:r w:rsidRPr="000F4142">
        <w:rPr>
          <w:color w:val="000000"/>
        </w:rPr>
        <w:t>spacer.</w:t>
      </w:r>
    </w:p>
    <w:p w:rsidR="00092FC5" w:rsidRDefault="00092FC5">
      <w:pPr>
        <w:pStyle w:val="PR2"/>
        <w:spacing w:before="240"/>
        <w:rPr>
          <w:color w:val="000000"/>
        </w:rPr>
      </w:pPr>
      <w:r w:rsidRPr="000F4142">
        <w:rPr>
          <w:color w:val="000000"/>
        </w:rPr>
        <w:t xml:space="preserve">U-Factor:  </w:t>
      </w:r>
      <w:r w:rsidRPr="002517C0">
        <w:rPr>
          <w:rStyle w:val="IP"/>
          <w:color w:val="000000"/>
        </w:rPr>
        <w:t>0.</w:t>
      </w:r>
      <w:r w:rsidR="000F4142" w:rsidRPr="002517C0">
        <w:rPr>
          <w:rStyle w:val="IP"/>
          <w:color w:val="000000"/>
        </w:rPr>
        <w:t>3</w:t>
      </w:r>
      <w:r w:rsidR="002517C0" w:rsidRPr="002517C0">
        <w:rPr>
          <w:rStyle w:val="IP"/>
          <w:color w:val="000000"/>
        </w:rPr>
        <w:t>6</w:t>
      </w:r>
      <w:r w:rsidRPr="000F4142">
        <w:rPr>
          <w:rStyle w:val="IP"/>
          <w:color w:val="000000"/>
        </w:rPr>
        <w:t xml:space="preserve"> Btu/sq. ft. x h x deg F</w:t>
      </w:r>
      <w:r w:rsidRPr="000F4142">
        <w:rPr>
          <w:rStyle w:val="SI"/>
          <w:b/>
          <w:color w:val="000000"/>
        </w:rPr>
        <w:t xml:space="preserve"> </w:t>
      </w:r>
      <w:r w:rsidRPr="000F4142">
        <w:rPr>
          <w:color w:val="000000"/>
        </w:rPr>
        <w:t>or less.</w:t>
      </w:r>
    </w:p>
    <w:p w:rsidR="000F4142" w:rsidRPr="000F4142" w:rsidRDefault="000F4142" w:rsidP="000F4142">
      <w:pPr>
        <w:pStyle w:val="PR2"/>
        <w:rPr>
          <w:color w:val="000000"/>
        </w:rPr>
      </w:pPr>
      <w:r>
        <w:rPr>
          <w:color w:val="000000"/>
        </w:rPr>
        <w:t xml:space="preserve">SHGC:  </w:t>
      </w:r>
      <w:r w:rsidRPr="002517C0">
        <w:rPr>
          <w:color w:val="000000"/>
        </w:rPr>
        <w:t>0.3</w:t>
      </w:r>
      <w:r w:rsidR="002517C0" w:rsidRPr="002517C0">
        <w:rPr>
          <w:color w:val="000000"/>
        </w:rPr>
        <w:t>4</w:t>
      </w:r>
      <w:r w:rsidR="001E1FB7">
        <w:rPr>
          <w:color w:val="000000"/>
        </w:rPr>
        <w:t>.</w:t>
      </w:r>
    </w:p>
    <w:p w:rsidR="00092FC5" w:rsidRPr="00CB0C23" w:rsidRDefault="00092FC5">
      <w:pPr>
        <w:pStyle w:val="PR1"/>
        <w:rPr>
          <w:color w:val="000000"/>
        </w:rPr>
      </w:pPr>
      <w:r w:rsidRPr="00CB0C23">
        <w:rPr>
          <w:color w:val="000000"/>
        </w:rPr>
        <w:lastRenderedPageBreak/>
        <w:t xml:space="preserve">Air Infiltration:  Maximum rate not more than indicated when tested according to </w:t>
      </w:r>
      <w:r w:rsidR="008D76C3" w:rsidRPr="00CB0C23">
        <w:rPr>
          <w:color w:val="000000"/>
        </w:rPr>
        <w:t>ASTM E283</w:t>
      </w:r>
      <w:r w:rsidRPr="00CB0C23">
        <w:rPr>
          <w:color w:val="000000"/>
        </w:rPr>
        <w:t>, Air Infiltration Test.</w:t>
      </w:r>
    </w:p>
    <w:p w:rsidR="00092FC5" w:rsidRPr="00CB0C23" w:rsidRDefault="00092FC5" w:rsidP="001A249E">
      <w:pPr>
        <w:pStyle w:val="PR2"/>
        <w:spacing w:before="240"/>
        <w:rPr>
          <w:color w:val="000000"/>
        </w:rPr>
      </w:pPr>
      <w:r w:rsidRPr="00CB0C23">
        <w:rPr>
          <w:color w:val="000000"/>
        </w:rPr>
        <w:t xml:space="preserve">Maximum Rate:  </w:t>
      </w:r>
      <w:r w:rsidR="001313C5">
        <w:rPr>
          <w:color w:val="000000"/>
        </w:rPr>
        <w:t>&lt;</w:t>
      </w:r>
      <w:r w:rsidRPr="00CB0C23">
        <w:rPr>
          <w:rStyle w:val="IP"/>
          <w:color w:val="000000"/>
        </w:rPr>
        <w:t>0.</w:t>
      </w:r>
      <w:r w:rsidR="004E325C">
        <w:rPr>
          <w:rStyle w:val="IP"/>
          <w:color w:val="000000"/>
        </w:rPr>
        <w:t>01</w:t>
      </w:r>
      <w:r w:rsidRPr="00CB0C23">
        <w:rPr>
          <w:rStyle w:val="IP"/>
          <w:color w:val="000000"/>
        </w:rPr>
        <w:t xml:space="preserve"> cfm/sq. ft.</w:t>
      </w:r>
      <w:r w:rsidRPr="00CB0C23">
        <w:rPr>
          <w:rStyle w:val="SI"/>
          <w:color w:val="000000"/>
        </w:rPr>
        <w:t xml:space="preserve"> </w:t>
      </w:r>
      <w:r w:rsidRPr="00CB0C23">
        <w:rPr>
          <w:color w:val="000000"/>
        </w:rPr>
        <w:t xml:space="preserve">of area at an inward test pressure of </w:t>
      </w:r>
      <w:r w:rsidRPr="00CB0C23">
        <w:rPr>
          <w:rStyle w:val="IP"/>
          <w:color w:val="000000"/>
        </w:rPr>
        <w:t>6.24 lbf/sq. ft.</w:t>
      </w:r>
      <w:r w:rsidRPr="00CB0C23">
        <w:rPr>
          <w:rStyle w:val="SI"/>
          <w:color w:val="000000"/>
        </w:rPr>
        <w:t xml:space="preserve"> (300 Pa)</w:t>
      </w:r>
      <w:r w:rsidRPr="00CB0C23">
        <w:rPr>
          <w:color w:val="000000"/>
        </w:rPr>
        <w:t>.</w:t>
      </w:r>
    </w:p>
    <w:p w:rsidR="00092FC5" w:rsidRPr="00CB0C23" w:rsidRDefault="00092FC5">
      <w:pPr>
        <w:pStyle w:val="PR1"/>
        <w:rPr>
          <w:color w:val="000000"/>
        </w:rPr>
      </w:pPr>
      <w:r w:rsidRPr="00CB0C23">
        <w:rPr>
          <w:color w:val="000000"/>
        </w:rPr>
        <w:t xml:space="preserve">Water Resistance:  No </w:t>
      </w:r>
      <w:r w:rsidR="008D76C3" w:rsidRPr="00CB0C23">
        <w:rPr>
          <w:color w:val="000000"/>
        </w:rPr>
        <w:t xml:space="preserve">uncontrolled </w:t>
      </w:r>
      <w:r w:rsidRPr="00CB0C23">
        <w:rPr>
          <w:color w:val="000000"/>
        </w:rPr>
        <w:t xml:space="preserve">water leakage at a </w:t>
      </w:r>
      <w:r w:rsidR="00861E2B" w:rsidRPr="00CB0C23">
        <w:rPr>
          <w:color w:val="000000"/>
        </w:rPr>
        <w:t xml:space="preserve">static </w:t>
      </w:r>
      <w:r w:rsidRPr="00CB0C23">
        <w:rPr>
          <w:color w:val="000000"/>
        </w:rPr>
        <w:t xml:space="preserve">water test pressure equaling that indicated, when tested according to </w:t>
      </w:r>
      <w:r w:rsidR="00D06D57" w:rsidRPr="00CB0C23">
        <w:rPr>
          <w:color w:val="000000"/>
        </w:rPr>
        <w:t>ASTM E331</w:t>
      </w:r>
      <w:r w:rsidRPr="00CB0C23">
        <w:rPr>
          <w:color w:val="000000"/>
        </w:rPr>
        <w:t>, Water Resistance Test</w:t>
      </w:r>
      <w:r w:rsidR="00D06D57" w:rsidRPr="00CB0C23">
        <w:rPr>
          <w:color w:val="000000"/>
        </w:rPr>
        <w:t>s</w:t>
      </w:r>
      <w:r w:rsidRPr="00CB0C23">
        <w:rPr>
          <w:color w:val="000000"/>
        </w:rPr>
        <w:t>.</w:t>
      </w:r>
    </w:p>
    <w:p w:rsidR="00092FC5" w:rsidRPr="00CB0C23" w:rsidRDefault="00092FC5" w:rsidP="00A50348">
      <w:pPr>
        <w:pStyle w:val="PR2"/>
        <w:spacing w:before="240"/>
        <w:rPr>
          <w:color w:val="000000"/>
        </w:rPr>
      </w:pPr>
      <w:r w:rsidRPr="00CB0C23">
        <w:rPr>
          <w:color w:val="000000"/>
        </w:rPr>
        <w:t>Test Pressure</w:t>
      </w:r>
      <w:r w:rsidR="0085253C" w:rsidRPr="00CB0C23">
        <w:rPr>
          <w:color w:val="000000"/>
        </w:rPr>
        <w:t xml:space="preserve">:  </w:t>
      </w:r>
      <w:r w:rsidR="004E325C">
        <w:rPr>
          <w:color w:val="000000"/>
        </w:rPr>
        <w:t>30</w:t>
      </w:r>
      <w:r w:rsidRPr="00CB0C23">
        <w:rPr>
          <w:rStyle w:val="IP"/>
          <w:color w:val="000000"/>
        </w:rPr>
        <w:t xml:space="preserve"> lbf/sq. ft.</w:t>
      </w:r>
    </w:p>
    <w:p w:rsidR="00092FC5" w:rsidRPr="00CB0C23" w:rsidRDefault="00177407">
      <w:pPr>
        <w:pStyle w:val="ART"/>
        <w:rPr>
          <w:color w:val="000000"/>
        </w:rPr>
      </w:pPr>
      <w:r w:rsidRPr="00CB0C23">
        <w:rPr>
          <w:b/>
          <w:color w:val="000000"/>
        </w:rPr>
        <w:t xml:space="preserve"> </w:t>
      </w:r>
      <w:r w:rsidR="00767DB5" w:rsidRPr="00CB0C23">
        <w:rPr>
          <w:color w:val="000000"/>
        </w:rPr>
        <w:t>INSU</w:t>
      </w:r>
      <w:r w:rsidR="009D42B0" w:rsidRPr="00CB0C23">
        <w:rPr>
          <w:color w:val="000000"/>
        </w:rPr>
        <w:t>LA</w:t>
      </w:r>
      <w:r w:rsidR="00767DB5" w:rsidRPr="00CB0C23">
        <w:rPr>
          <w:color w:val="000000"/>
        </w:rPr>
        <w:t>TED</w:t>
      </w:r>
      <w:r w:rsidR="000C3415" w:rsidRPr="00CB0C23">
        <w:rPr>
          <w:b/>
          <w:color w:val="000000"/>
        </w:rPr>
        <w:t xml:space="preserve"> </w:t>
      </w:r>
      <w:r w:rsidR="00092FC5" w:rsidRPr="00CB0C23">
        <w:rPr>
          <w:color w:val="000000"/>
        </w:rPr>
        <w:t>GLAZING</w:t>
      </w:r>
      <w:r w:rsidR="00E707B4" w:rsidRPr="00CB0C23">
        <w:rPr>
          <w:color w:val="000000"/>
        </w:rPr>
        <w:t xml:space="preserve"> </w:t>
      </w:r>
    </w:p>
    <w:p w:rsidR="00092FC5" w:rsidRPr="00CB0C23" w:rsidRDefault="00767DB5">
      <w:pPr>
        <w:pStyle w:val="PR1"/>
        <w:rPr>
          <w:b/>
          <w:color w:val="000000"/>
        </w:rPr>
      </w:pPr>
      <w:r w:rsidRPr="00CB0C23">
        <w:rPr>
          <w:rFonts w:eastAsia="MS Mincho"/>
          <w:color w:val="000000"/>
        </w:rPr>
        <w:t xml:space="preserve">Construction:  All </w:t>
      </w:r>
      <w:r w:rsidR="0028289A" w:rsidRPr="00CB0C23">
        <w:rPr>
          <w:rFonts w:eastAsia="MS Mincho"/>
          <w:color w:val="000000"/>
        </w:rPr>
        <w:t>storefront</w:t>
      </w:r>
      <w:r w:rsidRPr="00CB0C23">
        <w:rPr>
          <w:rFonts w:eastAsia="MS Mincho"/>
          <w:color w:val="000000"/>
        </w:rPr>
        <w:t xml:space="preserve"> </w:t>
      </w:r>
      <w:r w:rsidR="00117E44" w:rsidRPr="00CB0C23">
        <w:rPr>
          <w:rFonts w:eastAsia="MS Mincho"/>
          <w:color w:val="000000"/>
        </w:rPr>
        <w:t xml:space="preserve">(except those receiving insulated panels) </w:t>
      </w:r>
      <w:r w:rsidRPr="00CB0C23">
        <w:rPr>
          <w:rFonts w:eastAsia="MS Mincho"/>
          <w:color w:val="000000"/>
        </w:rPr>
        <w:t xml:space="preserve">shall be </w:t>
      </w:r>
      <w:r w:rsidR="0028289A" w:rsidRPr="00CB0C23">
        <w:rPr>
          <w:rFonts w:eastAsia="MS Mincho"/>
          <w:color w:val="000000"/>
        </w:rPr>
        <w:t xml:space="preserve">field </w:t>
      </w:r>
      <w:r w:rsidR="008A5068" w:rsidRPr="00CB0C23">
        <w:rPr>
          <w:rFonts w:eastAsia="MS Mincho"/>
          <w:color w:val="000000"/>
        </w:rPr>
        <w:t>glaze</w:t>
      </w:r>
      <w:r w:rsidR="005711A8" w:rsidRPr="00CB0C23">
        <w:rPr>
          <w:rFonts w:eastAsia="MS Mincho"/>
          <w:color w:val="000000"/>
        </w:rPr>
        <w:t>d</w:t>
      </w:r>
      <w:r w:rsidRPr="00CB0C23">
        <w:rPr>
          <w:rFonts w:eastAsia="MS Mincho"/>
          <w:color w:val="000000"/>
        </w:rPr>
        <w:t xml:space="preserve"> with hermetically sealed </w:t>
      </w:r>
      <w:r w:rsidR="00373AC4" w:rsidRPr="00CB0C23">
        <w:rPr>
          <w:rFonts w:eastAsia="MS Mincho"/>
          <w:color w:val="000000"/>
        </w:rPr>
        <w:t xml:space="preserve">1” </w:t>
      </w:r>
      <w:r w:rsidRPr="00CB0C23">
        <w:rPr>
          <w:rFonts w:eastAsia="MS Mincho"/>
          <w:color w:val="000000"/>
        </w:rPr>
        <w:t>insulating glass units with a dual seal of polyisobutylene and silicone</w:t>
      </w:r>
      <w:r w:rsidR="001E152C" w:rsidRPr="00CB0C23">
        <w:rPr>
          <w:rFonts w:eastAsia="MS Mincho"/>
          <w:color w:val="000000"/>
        </w:rPr>
        <w:t xml:space="preserve"> and a desi</w:t>
      </w:r>
      <w:r w:rsidR="00BA15EC">
        <w:rPr>
          <w:rFonts w:eastAsia="MS Mincho"/>
          <w:color w:val="000000"/>
        </w:rPr>
        <w:t>c</w:t>
      </w:r>
      <w:r w:rsidR="001E152C" w:rsidRPr="00CB0C23">
        <w:rPr>
          <w:rFonts w:eastAsia="MS Mincho"/>
          <w:color w:val="000000"/>
        </w:rPr>
        <w:t>cant filled spacer.</w:t>
      </w:r>
      <w:r w:rsidRPr="00CB0C23">
        <w:rPr>
          <w:rFonts w:eastAsia="MS Mincho"/>
          <w:color w:val="000000"/>
        </w:rPr>
        <w:t xml:space="preserve">  </w:t>
      </w:r>
      <w:r w:rsidR="001E152C" w:rsidRPr="00CB0C23">
        <w:rPr>
          <w:rFonts w:eastAsia="MS Mincho"/>
          <w:color w:val="000000"/>
        </w:rPr>
        <w:t>Insulated g</w:t>
      </w:r>
      <w:r w:rsidRPr="00CB0C23">
        <w:rPr>
          <w:rFonts w:eastAsia="MS Mincho"/>
          <w:color w:val="000000"/>
        </w:rPr>
        <w:t>lass</w:t>
      </w:r>
      <w:r w:rsidR="0078334C" w:rsidRPr="00CB0C23">
        <w:rPr>
          <w:rFonts w:eastAsia="MS Mincho"/>
          <w:color w:val="000000"/>
        </w:rPr>
        <w:t xml:space="preserve"> shall be </w:t>
      </w:r>
      <w:r w:rsidR="0028289A" w:rsidRPr="00CB0C23">
        <w:rPr>
          <w:rFonts w:eastAsia="MS Mincho"/>
          <w:color w:val="000000"/>
        </w:rPr>
        <w:t>dry</w:t>
      </w:r>
      <w:r w:rsidR="0078334C" w:rsidRPr="00CB0C23">
        <w:rPr>
          <w:rFonts w:eastAsia="MS Mincho"/>
          <w:color w:val="000000"/>
        </w:rPr>
        <w:t xml:space="preserve"> glazed and held in place with </w:t>
      </w:r>
      <w:r w:rsidR="001D62C8" w:rsidRPr="00CB0C23">
        <w:rPr>
          <w:rFonts w:eastAsia="MS Mincho"/>
          <w:color w:val="000000"/>
        </w:rPr>
        <w:t>recyclable EPDM gaskets on both the exterior and interior</w:t>
      </w:r>
      <w:r w:rsidR="0078334C" w:rsidRPr="00CB0C23">
        <w:rPr>
          <w:rFonts w:eastAsia="MS Mincho"/>
          <w:color w:val="000000"/>
        </w:rPr>
        <w:t xml:space="preserve"> and </w:t>
      </w:r>
      <w:r w:rsidRPr="00CB0C23">
        <w:rPr>
          <w:rFonts w:eastAsia="MS Mincho"/>
          <w:color w:val="000000"/>
        </w:rPr>
        <w:t xml:space="preserve">must be </w:t>
      </w:r>
      <w:r w:rsidR="0078334C" w:rsidRPr="00CB0C23">
        <w:rPr>
          <w:rFonts w:eastAsia="MS Mincho"/>
          <w:color w:val="000000"/>
        </w:rPr>
        <w:t xml:space="preserve">glazed in accordance with </w:t>
      </w:r>
      <w:r w:rsidR="001D62C8" w:rsidRPr="00CB0C23">
        <w:rPr>
          <w:rFonts w:eastAsia="MS Mincho"/>
          <w:color w:val="000000"/>
        </w:rPr>
        <w:t xml:space="preserve">GANA </w:t>
      </w:r>
      <w:r w:rsidR="0078334C" w:rsidRPr="00CB0C23">
        <w:rPr>
          <w:rFonts w:eastAsia="MS Mincho"/>
          <w:color w:val="000000"/>
        </w:rPr>
        <w:t>Glazing Manual for the specified glass type</w:t>
      </w:r>
      <w:r w:rsidR="001D62C8" w:rsidRPr="00CB0C23">
        <w:rPr>
          <w:rFonts w:eastAsia="MS Mincho"/>
          <w:color w:val="000000"/>
        </w:rPr>
        <w:t>.</w:t>
      </w:r>
    </w:p>
    <w:p w:rsidR="00BA15EC" w:rsidRPr="00ED3BD7" w:rsidRDefault="00BA15EC" w:rsidP="00BA15EC">
      <w:pPr>
        <w:pStyle w:val="PR2"/>
        <w:spacing w:before="240"/>
        <w:rPr>
          <w:color w:val="000000"/>
        </w:rPr>
      </w:pPr>
      <w:r w:rsidRPr="00ED3BD7">
        <w:rPr>
          <w:color w:val="000000"/>
        </w:rPr>
        <w:t>Exterior Glazing:</w:t>
      </w:r>
    </w:p>
    <w:p w:rsidR="00BA15EC" w:rsidRPr="00ED3BD7" w:rsidRDefault="00BA15EC" w:rsidP="00BA15EC">
      <w:pPr>
        <w:pStyle w:val="PR3"/>
        <w:rPr>
          <w:color w:val="000000"/>
        </w:rPr>
      </w:pPr>
      <w:r w:rsidRPr="00ED3BD7">
        <w:rPr>
          <w:color w:val="000000"/>
        </w:rPr>
        <w:t xml:space="preserve">Thickness: </w:t>
      </w:r>
      <w:r w:rsidRPr="00ED3BD7">
        <w:rPr>
          <w:b/>
          <w:color w:val="000000"/>
        </w:rPr>
        <w:t>[1/8”] [3/16”] [1/4”] [5/16”]</w:t>
      </w:r>
    </w:p>
    <w:p w:rsidR="00BA15EC" w:rsidRPr="00ED3BD7" w:rsidRDefault="00BA15EC" w:rsidP="00BA15EC">
      <w:pPr>
        <w:pStyle w:val="PR3"/>
        <w:rPr>
          <w:color w:val="000000"/>
        </w:rPr>
      </w:pPr>
      <w:r w:rsidRPr="00ED3BD7">
        <w:rPr>
          <w:color w:val="000000"/>
        </w:rPr>
        <w:t>Tint:</w:t>
      </w:r>
      <w:r w:rsidRPr="00ED3BD7">
        <w:rPr>
          <w:b/>
          <w:color w:val="000000"/>
        </w:rPr>
        <w:t xml:space="preserve"> [Clear] [Bronze] [Grey] [Green] </w:t>
      </w:r>
    </w:p>
    <w:p w:rsidR="00BA15EC" w:rsidRPr="00E974B9" w:rsidRDefault="00BA15EC" w:rsidP="00BA15EC">
      <w:pPr>
        <w:pStyle w:val="PR3"/>
        <w:rPr>
          <w:color w:val="000000"/>
        </w:rPr>
      </w:pPr>
      <w:r w:rsidRPr="00ED3BD7">
        <w:rPr>
          <w:color w:val="000000"/>
        </w:rPr>
        <w:t>Type:</w:t>
      </w:r>
      <w:r w:rsidRPr="00ED3BD7">
        <w:rPr>
          <w:b/>
          <w:color w:val="000000"/>
        </w:rPr>
        <w:t xml:space="preserve"> </w:t>
      </w:r>
      <w:r>
        <w:rPr>
          <w:b/>
          <w:color w:val="000000"/>
        </w:rPr>
        <w:t>[Annealed Glass] [Heat Strengthened Glass]</w:t>
      </w:r>
      <w:r w:rsidRPr="00ED3BD7">
        <w:rPr>
          <w:b/>
          <w:color w:val="000000"/>
        </w:rPr>
        <w:t xml:space="preserve"> [Tempered Glass] [Laminated Glass (.030” PVB Interlayer)] [Laminated Glass (.060” PVB Interlayer)] [Laminated Glass (.090” PVB Interlayer)]</w:t>
      </w:r>
    </w:p>
    <w:p w:rsidR="00BA15EC" w:rsidRPr="00E974B9" w:rsidRDefault="00BA15EC" w:rsidP="00BA15EC">
      <w:pPr>
        <w:pStyle w:val="PR3"/>
        <w:rPr>
          <w:b/>
        </w:rPr>
      </w:pPr>
      <w:r w:rsidRPr="00E974B9">
        <w:rPr>
          <w:b/>
        </w:rPr>
        <w:t>[Coating: [Pyrolitic Low-E (#2 Surface)] [</w:t>
      </w:r>
      <w:r w:rsidR="00356DC2">
        <w:rPr>
          <w:b/>
        </w:rPr>
        <w:t>Guardian SuperNeutral 68, Vitro Solarban 60, Viracon VE-2M</w:t>
      </w:r>
      <w:r w:rsidRPr="00E974B9">
        <w:rPr>
          <w:b/>
        </w:rPr>
        <w:t xml:space="preserve"> Low-E (or equal) (#2 Surface)] [</w:t>
      </w:r>
      <w:r w:rsidRPr="00E974B9">
        <w:rPr>
          <w:b/>
          <w:i/>
        </w:rPr>
        <w:t>Other (Insert requirements or contact AWM for assistance)</w:t>
      </w:r>
      <w:r w:rsidRPr="00E974B9">
        <w:rPr>
          <w:b/>
        </w:rPr>
        <w:t>]]</w:t>
      </w:r>
    </w:p>
    <w:p w:rsidR="00BA15EC" w:rsidRPr="00ED3BD7" w:rsidRDefault="00BA15EC" w:rsidP="00BA15EC">
      <w:pPr>
        <w:pStyle w:val="PR2"/>
        <w:rPr>
          <w:color w:val="000000"/>
        </w:rPr>
      </w:pPr>
      <w:r w:rsidRPr="00ED3BD7">
        <w:rPr>
          <w:color w:val="000000"/>
        </w:rPr>
        <w:t>Interior Glazing:</w:t>
      </w:r>
    </w:p>
    <w:p w:rsidR="00BA15EC" w:rsidRPr="00ED3BD7" w:rsidRDefault="00BA15EC" w:rsidP="00BA15EC">
      <w:pPr>
        <w:pStyle w:val="PR3"/>
        <w:rPr>
          <w:color w:val="000000"/>
        </w:rPr>
      </w:pPr>
      <w:r w:rsidRPr="00ED3BD7">
        <w:rPr>
          <w:color w:val="000000"/>
        </w:rPr>
        <w:t xml:space="preserve">Thickness: </w:t>
      </w:r>
      <w:r w:rsidRPr="00ED3BD7">
        <w:rPr>
          <w:b/>
          <w:color w:val="000000"/>
        </w:rPr>
        <w:t>[1/8”] [3/16”] [1/4”] [5/16”]</w:t>
      </w:r>
    </w:p>
    <w:p w:rsidR="00BA15EC" w:rsidRPr="00ED3BD7" w:rsidRDefault="00BA15EC" w:rsidP="00BA15EC">
      <w:pPr>
        <w:pStyle w:val="PR3"/>
        <w:rPr>
          <w:color w:val="000000"/>
        </w:rPr>
      </w:pPr>
      <w:r w:rsidRPr="00ED3BD7">
        <w:rPr>
          <w:color w:val="000000"/>
        </w:rPr>
        <w:t>Tint:</w:t>
      </w:r>
      <w:r w:rsidRPr="00ED3BD7">
        <w:rPr>
          <w:b/>
          <w:color w:val="000000"/>
        </w:rPr>
        <w:t xml:space="preserve"> [Clear] [Obscure]</w:t>
      </w:r>
    </w:p>
    <w:p w:rsidR="00BA15EC" w:rsidRPr="00ED3BD7" w:rsidRDefault="00BA15EC" w:rsidP="00BA15EC">
      <w:pPr>
        <w:pStyle w:val="PR3"/>
        <w:rPr>
          <w:color w:val="000000"/>
        </w:rPr>
      </w:pPr>
      <w:r w:rsidRPr="00ED3BD7">
        <w:rPr>
          <w:color w:val="000000"/>
        </w:rPr>
        <w:t xml:space="preserve">Type: </w:t>
      </w:r>
      <w:r>
        <w:rPr>
          <w:b/>
          <w:color w:val="000000"/>
        </w:rPr>
        <w:t>[Annealed Glass] [Heat Strengthened Glass]</w:t>
      </w:r>
      <w:r w:rsidRPr="00ED3BD7">
        <w:rPr>
          <w:b/>
          <w:color w:val="000000"/>
        </w:rPr>
        <w:t xml:space="preserve"> [Tempered Glass] [Laminated</w:t>
      </w:r>
      <w:r>
        <w:rPr>
          <w:b/>
          <w:color w:val="000000"/>
        </w:rPr>
        <w:t xml:space="preserve"> </w:t>
      </w:r>
      <w:r w:rsidRPr="00ED3BD7">
        <w:rPr>
          <w:b/>
          <w:color w:val="000000"/>
        </w:rPr>
        <w:t>Glass (.030” PVB Interlayer)] [Laminated Glass (.060” PVB Interlayer)] [Laminated Glass (.090” PVB Interlayer)]</w:t>
      </w:r>
    </w:p>
    <w:p w:rsidR="00BA15EC" w:rsidRDefault="00BA15EC" w:rsidP="00BA15EC">
      <w:pPr>
        <w:pStyle w:val="PR3"/>
        <w:rPr>
          <w:b/>
          <w:color w:val="000000"/>
        </w:rPr>
      </w:pPr>
      <w:r w:rsidRPr="00ED3BD7">
        <w:rPr>
          <w:b/>
          <w:color w:val="000000"/>
        </w:rPr>
        <w:t xml:space="preserve"> [Coating: [Pyrolitic Low-E (#3 Surface)] [</w:t>
      </w:r>
      <w:r w:rsidR="00356DC2">
        <w:rPr>
          <w:b/>
        </w:rPr>
        <w:t>Guardian SuperNeutral 68, Vitro Solarban 60, Viracon VE-2M</w:t>
      </w:r>
      <w:r w:rsidRPr="00ED3BD7">
        <w:rPr>
          <w:b/>
          <w:color w:val="000000"/>
        </w:rPr>
        <w:t xml:space="preserve"> Low-E (or equal) (#3 Surface)] [</w:t>
      </w:r>
      <w:r w:rsidRPr="00ED3BD7">
        <w:rPr>
          <w:b/>
          <w:i/>
          <w:color w:val="000000"/>
        </w:rPr>
        <w:t>Other (Insert requirements or contact AWM for assistance)</w:t>
      </w:r>
      <w:r w:rsidRPr="00ED3BD7">
        <w:rPr>
          <w:b/>
          <w:color w:val="000000"/>
        </w:rPr>
        <w:t>]]</w:t>
      </w:r>
    </w:p>
    <w:p w:rsidR="00BA15EC" w:rsidRPr="003B0D93" w:rsidRDefault="00BA15EC" w:rsidP="00BA15EC">
      <w:pPr>
        <w:pStyle w:val="PR2"/>
      </w:pPr>
      <w:r>
        <w:t xml:space="preserve">Interspace Content: </w:t>
      </w:r>
      <w:r w:rsidRPr="00802D5C">
        <w:rPr>
          <w:b/>
        </w:rPr>
        <w:t>[Air] [Argon]</w:t>
      </w:r>
    </w:p>
    <w:p w:rsidR="0001794F" w:rsidRPr="00CB0C23" w:rsidRDefault="00BA15EC" w:rsidP="00BA15EC">
      <w:pPr>
        <w:pStyle w:val="PR3"/>
        <w:rPr>
          <w:b/>
          <w:color w:val="000000"/>
        </w:rPr>
      </w:pPr>
      <w:r>
        <w:t xml:space="preserve">Spacer Type: </w:t>
      </w:r>
      <w:r w:rsidRPr="00446C85">
        <w:rPr>
          <w:b/>
        </w:rPr>
        <w:t>[Aluminum] [Warm Edge]</w:t>
      </w:r>
    </w:p>
    <w:p w:rsidR="00B7098F" w:rsidRPr="00CB0C23" w:rsidRDefault="00B7098F" w:rsidP="00B7098F">
      <w:pPr>
        <w:pStyle w:val="PR1"/>
        <w:rPr>
          <w:rFonts w:eastAsia="MS Mincho"/>
          <w:color w:val="000000"/>
        </w:rPr>
      </w:pPr>
      <w:r w:rsidRPr="00CB0C23">
        <w:rPr>
          <w:rFonts w:eastAsia="MS Mincho"/>
          <w:color w:val="000000"/>
        </w:rPr>
        <w:t xml:space="preserve">Opaque </w:t>
      </w:r>
      <w:r w:rsidR="00F26A37" w:rsidRPr="00CB0C23">
        <w:rPr>
          <w:rFonts w:eastAsia="MS Mincho"/>
          <w:bCs/>
          <w:color w:val="000000"/>
        </w:rPr>
        <w:t>Insulated</w:t>
      </w:r>
      <w:r w:rsidRPr="00CB0C23">
        <w:rPr>
          <w:rFonts w:eastAsia="MS Mincho"/>
          <w:b/>
          <w:bCs/>
          <w:color w:val="000000"/>
        </w:rPr>
        <w:t xml:space="preserve"> </w:t>
      </w:r>
      <w:r w:rsidRPr="00CB0C23">
        <w:rPr>
          <w:rFonts w:eastAsia="MS Mincho"/>
          <w:color w:val="000000"/>
        </w:rPr>
        <w:t>Panels:</w:t>
      </w:r>
    </w:p>
    <w:p w:rsidR="0042131E" w:rsidRPr="006850E7" w:rsidRDefault="0042131E" w:rsidP="0042131E">
      <w:pPr>
        <w:pStyle w:val="PR2"/>
        <w:spacing w:before="240"/>
        <w:rPr>
          <w:rFonts w:eastAsia="MS Mincho"/>
          <w:color w:val="000000"/>
        </w:rPr>
      </w:pPr>
      <w:r w:rsidRPr="006850E7">
        <w:rPr>
          <w:rFonts w:eastAsia="MS Mincho"/>
          <w:color w:val="000000"/>
        </w:rPr>
        <w:t xml:space="preserve">Overall thickness: </w:t>
      </w:r>
      <w:r w:rsidRPr="006850E7">
        <w:rPr>
          <w:rFonts w:eastAsia="MS Mincho"/>
          <w:b/>
          <w:color w:val="000000"/>
        </w:rPr>
        <w:t>[1/4”] [1”]</w:t>
      </w:r>
    </w:p>
    <w:p w:rsidR="0042131E" w:rsidRPr="00545A83" w:rsidRDefault="0042131E" w:rsidP="0042131E">
      <w:pPr>
        <w:pStyle w:val="PR2"/>
        <w:rPr>
          <w:rFonts w:eastAsia="MS Mincho"/>
          <w:bCs/>
          <w:color w:val="000000"/>
        </w:rPr>
      </w:pPr>
      <w:r w:rsidRPr="00545A83">
        <w:rPr>
          <w:rFonts w:eastAsia="MS Mincho"/>
          <w:color w:val="000000"/>
        </w:rPr>
        <w:lastRenderedPageBreak/>
        <w:t>Exterior Face</w:t>
      </w:r>
      <w:r w:rsidRPr="00545A83">
        <w:rPr>
          <w:rFonts w:eastAsia="MS Mincho"/>
          <w:b/>
          <w:color w:val="000000"/>
        </w:rPr>
        <w:t xml:space="preserve">: </w:t>
      </w:r>
      <w:bookmarkStart w:id="1" w:name="_Hlk530469327"/>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.032” aluminum] [Porcelain enamel on 28 gauge [smooth] [textured] steel]</w:t>
      </w:r>
      <w:r>
        <w:rPr>
          <w:rFonts w:eastAsia="MS Mincho"/>
          <w:b/>
          <w:color w:val="000000"/>
        </w:rPr>
        <w:t xml:space="preserve"> </w:t>
      </w:r>
      <w:r w:rsidRPr="00545A83">
        <w:rPr>
          <w:rFonts w:eastAsia="MS Mincho"/>
          <w:color w:val="000000"/>
        </w:rPr>
        <w:t>- color to be selected from manufacturer’s standard.</w:t>
      </w:r>
      <w:bookmarkEnd w:id="1"/>
    </w:p>
    <w:p w:rsidR="0042131E" w:rsidRPr="00545A83" w:rsidRDefault="0042131E" w:rsidP="0042131E">
      <w:pPr>
        <w:pStyle w:val="PR2"/>
        <w:rPr>
          <w:rFonts w:eastAsia="MS Mincho"/>
          <w:color w:val="000000"/>
        </w:rPr>
      </w:pPr>
      <w:r w:rsidRPr="00545A83">
        <w:rPr>
          <w:rFonts w:eastAsia="MS Mincho"/>
          <w:color w:val="000000"/>
        </w:rPr>
        <w:t xml:space="preserve">Interior Face: </w:t>
      </w:r>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.032” aluminum] [Porcelain enamel on 28 gauge [smooth] [textured] steel]</w:t>
      </w:r>
      <w:r>
        <w:rPr>
          <w:rFonts w:eastAsia="MS Mincho"/>
          <w:b/>
          <w:color w:val="000000"/>
        </w:rPr>
        <w:t xml:space="preserve"> </w:t>
      </w:r>
      <w:r w:rsidRPr="00545A83">
        <w:rPr>
          <w:rFonts w:eastAsia="MS Mincho"/>
          <w:color w:val="000000"/>
        </w:rPr>
        <w:t>- color to be selected from manufacturer’s standard.</w:t>
      </w:r>
    </w:p>
    <w:p w:rsidR="0042131E" w:rsidRPr="00545A83" w:rsidRDefault="0042131E" w:rsidP="0042131E">
      <w:pPr>
        <w:pStyle w:val="PR2"/>
        <w:rPr>
          <w:rFonts w:eastAsia="MS Mincho"/>
          <w:color w:val="000000"/>
        </w:rPr>
      </w:pPr>
      <w:r w:rsidRPr="00545A83">
        <w:rPr>
          <w:rFonts w:eastAsia="MS Mincho"/>
          <w:color w:val="000000"/>
        </w:rPr>
        <w:t xml:space="preserve">Exterior Substrate: </w:t>
      </w:r>
      <w:r w:rsidRPr="00545A83">
        <w:rPr>
          <w:rFonts w:eastAsia="MS Mincho"/>
          <w:b/>
          <w:color w:val="000000"/>
        </w:rPr>
        <w:t>[1/8” hardboard.] [3/16” mineral fiber board.] [3/16” corrugated plastic.]</w:t>
      </w:r>
    </w:p>
    <w:p w:rsidR="0042131E" w:rsidRPr="00545A83" w:rsidRDefault="0042131E" w:rsidP="0042131E">
      <w:pPr>
        <w:pStyle w:val="PR2"/>
        <w:rPr>
          <w:rFonts w:eastAsia="MS Mincho"/>
          <w:color w:val="000000"/>
        </w:rPr>
      </w:pPr>
      <w:r w:rsidRPr="00545A83">
        <w:rPr>
          <w:rFonts w:eastAsia="MS Mincho"/>
          <w:color w:val="000000"/>
        </w:rPr>
        <w:t xml:space="preserve">Interior Substrate: </w:t>
      </w:r>
      <w:r w:rsidRPr="00545A83">
        <w:rPr>
          <w:rFonts w:eastAsia="MS Mincho"/>
          <w:b/>
          <w:color w:val="000000"/>
        </w:rPr>
        <w:t>[1/8” hardboard.] [3/16” mineral fiber board.] [3/16” corrugated plastic.]</w:t>
      </w:r>
      <w:r>
        <w:rPr>
          <w:rFonts w:eastAsia="MS Mincho"/>
          <w:b/>
          <w:color w:val="000000"/>
        </w:rPr>
        <w:t xml:space="preserve"> [1/2” Type C </w:t>
      </w:r>
      <w:proofErr w:type="spellStart"/>
      <w:r>
        <w:rPr>
          <w:rFonts w:eastAsia="MS Mincho"/>
          <w:b/>
          <w:color w:val="000000"/>
        </w:rPr>
        <w:t>Firecode</w:t>
      </w:r>
      <w:proofErr w:type="spellEnd"/>
      <w:r>
        <w:rPr>
          <w:rFonts w:eastAsia="MS Mincho"/>
          <w:b/>
          <w:color w:val="000000"/>
        </w:rPr>
        <w:t xml:space="preserve"> gypsum board.]</w:t>
      </w:r>
    </w:p>
    <w:p w:rsidR="00B7098F" w:rsidRPr="00CB0C23" w:rsidRDefault="0042131E" w:rsidP="0042131E">
      <w:pPr>
        <w:pStyle w:val="PR2"/>
        <w:rPr>
          <w:rFonts w:eastAsia="MS Mincho"/>
          <w:color w:val="000000"/>
        </w:rPr>
      </w:pPr>
      <w:r w:rsidRPr="00545A83">
        <w:rPr>
          <w:rFonts w:eastAsia="MS Mincho"/>
          <w:bCs/>
          <w:color w:val="000000"/>
        </w:rPr>
        <w:t xml:space="preserve">Core: </w:t>
      </w:r>
      <w:r w:rsidRPr="00545A83">
        <w:rPr>
          <w:rFonts w:eastAsia="MS Mincho"/>
          <w:b/>
          <w:bCs/>
          <w:color w:val="000000"/>
        </w:rPr>
        <w:t>[Polyisocyanurate.] [Polystyrene.]</w:t>
      </w:r>
    </w:p>
    <w:p w:rsidR="008E0625" w:rsidRPr="00CB0C23" w:rsidRDefault="008E0625" w:rsidP="008E0625">
      <w:pPr>
        <w:pStyle w:val="ART"/>
        <w:rPr>
          <w:color w:val="000000"/>
        </w:rPr>
      </w:pPr>
      <w:r w:rsidRPr="00CB0C23">
        <w:rPr>
          <w:color w:val="000000"/>
        </w:rPr>
        <w:t>HARDWARE</w:t>
      </w:r>
    </w:p>
    <w:p w:rsidR="008E0625" w:rsidRPr="00CB0C23" w:rsidRDefault="008E0625" w:rsidP="008E0625">
      <w:pPr>
        <w:pStyle w:val="PR1"/>
        <w:rPr>
          <w:color w:val="000000"/>
        </w:rPr>
      </w:pPr>
      <w:r w:rsidRPr="00CB0C23">
        <w:rPr>
          <w:rFonts w:eastAsia="MS Mincho"/>
          <w:color w:val="000000"/>
        </w:rPr>
        <w:t>General:  Not applicable (See Division 8 Section “Aluminum Windows” for operable window requirements.)</w:t>
      </w:r>
    </w:p>
    <w:p w:rsidR="008E0625" w:rsidRPr="00CB0C23" w:rsidRDefault="008E0625" w:rsidP="008E0625">
      <w:pPr>
        <w:pStyle w:val="ART"/>
        <w:rPr>
          <w:color w:val="000000"/>
        </w:rPr>
      </w:pPr>
      <w:r w:rsidRPr="00CB0C23">
        <w:rPr>
          <w:color w:val="000000"/>
        </w:rPr>
        <w:t>INSECT SCREENS</w:t>
      </w:r>
    </w:p>
    <w:p w:rsidR="008E0625" w:rsidRPr="00CB0C23" w:rsidRDefault="008E0625" w:rsidP="008E0625">
      <w:pPr>
        <w:pStyle w:val="PR1"/>
        <w:rPr>
          <w:color w:val="000000"/>
        </w:rPr>
      </w:pPr>
      <w:r w:rsidRPr="00CB0C23">
        <w:rPr>
          <w:color w:val="000000"/>
        </w:rPr>
        <w:t>General:  Not applicable (</w:t>
      </w:r>
      <w:r w:rsidRPr="00CB0C23">
        <w:rPr>
          <w:rFonts w:eastAsia="MS Mincho"/>
          <w:color w:val="000000"/>
        </w:rPr>
        <w:t>See Division 8 Section “Aluminum Windows” for operable window requirements.)</w:t>
      </w:r>
    </w:p>
    <w:p w:rsidR="00092FC5" w:rsidRPr="00CB0C23" w:rsidRDefault="00092FC5">
      <w:pPr>
        <w:pStyle w:val="ART"/>
        <w:rPr>
          <w:color w:val="000000"/>
        </w:rPr>
      </w:pPr>
      <w:r w:rsidRPr="00CB0C23">
        <w:rPr>
          <w:color w:val="000000"/>
        </w:rPr>
        <w:t>ACCESSORIES</w:t>
      </w:r>
    </w:p>
    <w:p w:rsidR="00092FC5" w:rsidRPr="00CB0C23" w:rsidRDefault="00B7302C" w:rsidP="00B7302C">
      <w:pPr>
        <w:pStyle w:val="PR1"/>
        <w:rPr>
          <w:color w:val="000000"/>
        </w:rPr>
      </w:pPr>
      <w:r w:rsidRPr="00CB0C23">
        <w:rPr>
          <w:rFonts w:eastAsia="MS Mincho"/>
          <w:color w:val="000000"/>
        </w:rPr>
        <w:t xml:space="preserve">Rescue Labels:  </w:t>
      </w:r>
      <w:r w:rsidR="00CD2A42" w:rsidRPr="00CB0C23">
        <w:rPr>
          <w:rFonts w:eastAsia="MS Mincho"/>
          <w:color w:val="000000"/>
        </w:rPr>
        <w:t>Not applicable</w:t>
      </w:r>
      <w:r w:rsidRPr="00CB0C23">
        <w:rPr>
          <w:rFonts w:eastAsia="MS Mincho"/>
          <w:color w:val="000000"/>
        </w:rPr>
        <w:t>.</w:t>
      </w:r>
    </w:p>
    <w:p w:rsidR="00092FC5" w:rsidRPr="00CB0C23" w:rsidRDefault="00092FC5">
      <w:pPr>
        <w:pStyle w:val="ART"/>
        <w:rPr>
          <w:color w:val="000000"/>
        </w:rPr>
      </w:pPr>
      <w:r w:rsidRPr="00CB0C23">
        <w:rPr>
          <w:color w:val="000000"/>
        </w:rPr>
        <w:t>FABRICATION</w:t>
      </w:r>
    </w:p>
    <w:p w:rsidR="00092FC5" w:rsidRPr="00CB0C23" w:rsidRDefault="00E07712">
      <w:pPr>
        <w:pStyle w:val="PR1"/>
        <w:rPr>
          <w:color w:val="000000"/>
        </w:rPr>
      </w:pPr>
      <w:r w:rsidRPr="00CB0C23">
        <w:rPr>
          <w:color w:val="000000"/>
        </w:rPr>
        <w:t xml:space="preserve">Shop </w:t>
      </w:r>
      <w:r w:rsidR="009F63DE" w:rsidRPr="00CB0C23">
        <w:rPr>
          <w:color w:val="000000"/>
        </w:rPr>
        <w:t>f</w:t>
      </w:r>
      <w:r w:rsidR="00092FC5" w:rsidRPr="00CB0C23">
        <w:rPr>
          <w:color w:val="000000"/>
        </w:rPr>
        <w:t>abricate</w:t>
      </w:r>
      <w:r w:rsidRPr="00CB0C23">
        <w:rPr>
          <w:color w:val="000000"/>
        </w:rPr>
        <w:t xml:space="preserve"> screw-spline</w:t>
      </w:r>
      <w:r w:rsidR="00092FC5" w:rsidRPr="00CB0C23">
        <w:rPr>
          <w:color w:val="000000"/>
        </w:rPr>
        <w:t xml:space="preserve"> aluminum </w:t>
      </w:r>
      <w:r w:rsidRPr="00CB0C23">
        <w:rPr>
          <w:color w:val="000000"/>
        </w:rPr>
        <w:t>storefront</w:t>
      </w:r>
      <w:r w:rsidR="00092FC5" w:rsidRPr="00CB0C23">
        <w:rPr>
          <w:color w:val="000000"/>
        </w:rPr>
        <w:t xml:space="preserve"> </w:t>
      </w:r>
      <w:r w:rsidRPr="00CB0C23">
        <w:rPr>
          <w:color w:val="000000"/>
        </w:rPr>
        <w:t>per manufacturer’s instructions</w:t>
      </w:r>
      <w:r w:rsidR="00092FC5" w:rsidRPr="00CB0C23">
        <w:rPr>
          <w:color w:val="000000"/>
        </w:rPr>
        <w:t xml:space="preserve">.  Include a complete system for assembling components and anchoring </w:t>
      </w:r>
      <w:r w:rsidRPr="00CB0C23">
        <w:rPr>
          <w:color w:val="000000"/>
        </w:rPr>
        <w:t>storefronts</w:t>
      </w:r>
      <w:r w:rsidR="00092FC5" w:rsidRPr="00CB0C23">
        <w:rPr>
          <w:color w:val="000000"/>
        </w:rPr>
        <w:t>.</w:t>
      </w:r>
    </w:p>
    <w:p w:rsidR="00092FC5" w:rsidRPr="00CB0C23" w:rsidRDefault="00092FC5">
      <w:pPr>
        <w:pStyle w:val="PR1"/>
        <w:rPr>
          <w:color w:val="000000"/>
        </w:rPr>
      </w:pPr>
      <w:r w:rsidRPr="00CB0C23">
        <w:rPr>
          <w:color w:val="000000"/>
        </w:rPr>
        <w:t xml:space="preserve">Thermally Improved Construction:  </w:t>
      </w:r>
      <w:r w:rsidR="008D05CF" w:rsidRPr="00CB0C23">
        <w:rPr>
          <w:color w:val="000000"/>
        </w:rPr>
        <w:t xml:space="preserve">Aluminum storefront framing shall be thermally broken using a concealed, chemically curing two-part </w:t>
      </w:r>
      <w:r w:rsidR="00492A34" w:rsidRPr="00CB0C23">
        <w:rPr>
          <w:color w:val="000000"/>
        </w:rPr>
        <w:t>high-density</w:t>
      </w:r>
      <w:r w:rsidR="008D05CF" w:rsidRPr="00CB0C23">
        <w:rPr>
          <w:color w:val="000000"/>
        </w:rPr>
        <w:t xml:space="preserve"> polyurethane pour and debridged type structural thermal barrier.  A non-structural thermal barrier is not acceptable.</w:t>
      </w:r>
    </w:p>
    <w:p w:rsidR="00092FC5" w:rsidRPr="00CB0C23" w:rsidRDefault="00092FC5">
      <w:pPr>
        <w:pStyle w:val="PR1"/>
        <w:rPr>
          <w:color w:val="000000"/>
        </w:rPr>
      </w:pPr>
      <w:r w:rsidRPr="00CB0C23">
        <w:rPr>
          <w:color w:val="000000"/>
        </w:rPr>
        <w:t xml:space="preserve">Weather Stripping:  </w:t>
      </w:r>
      <w:r w:rsidR="00695C56" w:rsidRPr="00CB0C23">
        <w:rPr>
          <w:color w:val="000000"/>
        </w:rPr>
        <w:t xml:space="preserve">Weather stripping shall be closed </w:t>
      </w:r>
      <w:r w:rsidR="007E39CC" w:rsidRPr="00CB0C23">
        <w:rPr>
          <w:color w:val="000000"/>
        </w:rPr>
        <w:t>c</w:t>
      </w:r>
      <w:r w:rsidR="00695C56" w:rsidRPr="00CB0C23">
        <w:rPr>
          <w:color w:val="000000"/>
        </w:rPr>
        <w:t>ell EPDM install</w:t>
      </w:r>
      <w:r w:rsidR="007E39CC" w:rsidRPr="00CB0C23">
        <w:rPr>
          <w:color w:val="000000"/>
        </w:rPr>
        <w:t>ed</w:t>
      </w:r>
      <w:r w:rsidR="00695C56" w:rsidRPr="00CB0C23">
        <w:rPr>
          <w:color w:val="000000"/>
        </w:rPr>
        <w:t xml:space="preserve"> in integral raceways in framing members and pressure plates</w:t>
      </w:r>
      <w:r w:rsidRPr="00CB0C23">
        <w:rPr>
          <w:color w:val="000000"/>
        </w:rPr>
        <w:t>.</w:t>
      </w:r>
    </w:p>
    <w:p w:rsidR="00092FC5" w:rsidRPr="00CB0C23" w:rsidRDefault="00092FC5">
      <w:pPr>
        <w:pStyle w:val="PR1"/>
        <w:rPr>
          <w:color w:val="000000"/>
        </w:rPr>
      </w:pPr>
      <w:r w:rsidRPr="00CB0C23">
        <w:rPr>
          <w:color w:val="000000"/>
        </w:rPr>
        <w:t>Weep Holes:  Provide weep holes and internal passages to conduct infiltrating water to exterior.</w:t>
      </w:r>
    </w:p>
    <w:p w:rsidR="003B7492" w:rsidRPr="00CB0C23" w:rsidRDefault="003B7492">
      <w:pPr>
        <w:pStyle w:val="PR1"/>
        <w:rPr>
          <w:color w:val="000000"/>
        </w:rPr>
      </w:pPr>
      <w:r w:rsidRPr="00CB0C23">
        <w:rPr>
          <w:color w:val="000000"/>
        </w:rPr>
        <w:t>Muntins:  Where shown on drawings, muntins shall be roll formed aluminum between the lites of 1” deep insulated glass.</w:t>
      </w:r>
    </w:p>
    <w:p w:rsidR="00092FC5" w:rsidRPr="00CB0C23" w:rsidRDefault="00092FC5">
      <w:pPr>
        <w:pStyle w:val="ART"/>
        <w:rPr>
          <w:color w:val="000000"/>
        </w:rPr>
      </w:pPr>
      <w:r w:rsidRPr="00CB0C23">
        <w:rPr>
          <w:color w:val="000000"/>
        </w:rPr>
        <w:lastRenderedPageBreak/>
        <w:t>FINISHES, GENERAL</w:t>
      </w:r>
    </w:p>
    <w:p w:rsidR="00092FC5" w:rsidRPr="00CB0C23" w:rsidRDefault="00092FC5">
      <w:pPr>
        <w:pStyle w:val="PR1"/>
        <w:rPr>
          <w:color w:val="000000"/>
        </w:rPr>
      </w:pPr>
      <w:r w:rsidRPr="00CB0C23">
        <w:rPr>
          <w:color w:val="000000"/>
        </w:rPr>
        <w:t>Comply with NAAMM's "Metal Finishes Manual for Architectural and Metal Products" for recommendations for applying and designating finishes.</w:t>
      </w:r>
    </w:p>
    <w:p w:rsidR="00092FC5" w:rsidRPr="00CB0C23" w:rsidRDefault="00092FC5">
      <w:pPr>
        <w:pStyle w:val="PR1"/>
        <w:rPr>
          <w:color w:val="000000"/>
        </w:rPr>
      </w:pPr>
      <w:r w:rsidRPr="00CB0C23">
        <w:rPr>
          <w:color w:val="000000"/>
        </w:rPr>
        <w:t>Finish designations prefixed by AA comply with the system established by the Aluminum Association for designating aluminum finishes.</w:t>
      </w:r>
    </w:p>
    <w:p w:rsidR="0067511B" w:rsidRPr="00CB0C23" w:rsidRDefault="0067511B" w:rsidP="0067511B">
      <w:pPr>
        <w:pStyle w:val="PR1"/>
        <w:rPr>
          <w:color w:val="000000"/>
        </w:rPr>
      </w:pPr>
      <w:r w:rsidRPr="00CB0C23">
        <w:rPr>
          <w:color w:val="000000"/>
        </w:rPr>
        <w:t>Exterior</w:t>
      </w:r>
      <w:r w:rsidR="00271823" w:rsidRPr="00CB0C23">
        <w:rPr>
          <w:color w:val="000000"/>
        </w:rPr>
        <w:t xml:space="preserve"> </w:t>
      </w:r>
      <w:r w:rsidR="006E2BFB" w:rsidRPr="00CB0C23">
        <w:rPr>
          <w:color w:val="000000"/>
        </w:rPr>
        <w:t>&amp; Interior</w:t>
      </w:r>
      <w:r w:rsidR="00C8238F" w:rsidRPr="00CB0C23">
        <w:rPr>
          <w:color w:val="000000"/>
        </w:rPr>
        <w:t xml:space="preserve"> of </w:t>
      </w:r>
      <w:r w:rsidR="006E2BFB" w:rsidRPr="00CB0C23">
        <w:rPr>
          <w:color w:val="000000"/>
        </w:rPr>
        <w:t>Storefront</w:t>
      </w:r>
      <w:r w:rsidRPr="00CB0C23">
        <w:rPr>
          <w:color w:val="000000"/>
        </w:rPr>
        <w:t>:</w:t>
      </w:r>
    </w:p>
    <w:p w:rsidR="0056078C" w:rsidRPr="00D328A7" w:rsidRDefault="0056078C" w:rsidP="0056078C">
      <w:pPr>
        <w:pStyle w:val="PR2"/>
        <w:spacing w:before="240"/>
        <w:rPr>
          <w:b/>
          <w:color w:val="000000"/>
        </w:rPr>
      </w:pPr>
      <w:r w:rsidRPr="00D328A7">
        <w:rPr>
          <w:b/>
          <w:color w:val="000000"/>
        </w:rPr>
        <w:t xml:space="preserve">[Class II, Clear Anodic Finish:  AA-M12C22A31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II, clear coating 0.010 mm or thicker) complying with AAMA 611.]</w:t>
      </w:r>
    </w:p>
    <w:p w:rsidR="0056078C" w:rsidRPr="00D328A7" w:rsidRDefault="0056078C" w:rsidP="0056078C">
      <w:pPr>
        <w:pStyle w:val="PR2"/>
        <w:rPr>
          <w:b/>
          <w:color w:val="000000"/>
        </w:rPr>
      </w:pPr>
      <w:r w:rsidRPr="00D328A7">
        <w:rPr>
          <w:b/>
          <w:color w:val="000000"/>
        </w:rPr>
        <w:t xml:space="preserve">[Class I, Clear Anodic Finish:  AA-M12C22A41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clear coating 0.018 mm or thicker) complying with AAMA 611.]</w:t>
      </w:r>
    </w:p>
    <w:p w:rsidR="0056078C" w:rsidRPr="00D328A7" w:rsidRDefault="0056078C" w:rsidP="0056078C">
      <w:pPr>
        <w:pStyle w:val="PR2"/>
        <w:rPr>
          <w:b/>
          <w:color w:val="000000"/>
        </w:rPr>
      </w:pPr>
      <w:r w:rsidRPr="00D328A7">
        <w:rPr>
          <w:b/>
          <w:color w:val="000000"/>
        </w:rPr>
        <w:t xml:space="preserve">[Class I, Color Anodic Finish:  AA-M12C22A42/A44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integrally colored or electrolytically deposited color coating 0.018 mm or thicker) complying with AAMA 611.</w:t>
      </w:r>
    </w:p>
    <w:p w:rsidR="0056078C" w:rsidRPr="00D328A7" w:rsidRDefault="0056078C" w:rsidP="0056078C">
      <w:pPr>
        <w:pStyle w:val="PR3"/>
        <w:spacing w:before="240"/>
        <w:rPr>
          <w:b/>
          <w:color w:val="000000"/>
        </w:rPr>
      </w:pPr>
      <w:r w:rsidRPr="00D328A7">
        <w:rPr>
          <w:b/>
          <w:color w:val="000000"/>
        </w:rPr>
        <w:t>Color: [Champagne] [Medium bronze] [Dark bronze] [Black].]</w:t>
      </w:r>
    </w:p>
    <w:p w:rsidR="0056078C" w:rsidRPr="00D328A7" w:rsidRDefault="0056078C" w:rsidP="0056078C">
      <w:pPr>
        <w:pStyle w:val="PR2"/>
        <w:rPr>
          <w:b/>
          <w:color w:val="000000"/>
        </w:rPr>
      </w:pPr>
      <w:r w:rsidRPr="00D328A7">
        <w:rPr>
          <w:b/>
          <w:color w:val="000000"/>
        </w:rPr>
        <w:t>[Baked-Enamel Finish:  AA-C12C42R1x (Chemical Finish:  cleaned with inhibited chemicals; Chemical Finish:  acid-chromate-fluoride-phosphate conversion coating; Organic Coating:  as specified below).  Apply baked enamel complying with paint manufacturer's written instructions for cleaning, conversion coating, and painting.</w:t>
      </w:r>
    </w:p>
    <w:p w:rsidR="0056078C" w:rsidRPr="00D328A7" w:rsidRDefault="0056078C" w:rsidP="0056078C">
      <w:pPr>
        <w:pStyle w:val="PR3"/>
        <w:spacing w:before="240"/>
        <w:rPr>
          <w:b/>
          <w:color w:val="000000"/>
        </w:rPr>
      </w:pPr>
      <w:r w:rsidRPr="00D328A7">
        <w:rPr>
          <w:b/>
          <w:color w:val="000000"/>
        </w:rPr>
        <w:t>Organic Coating:  Thermosetting, modified-acrylic enamel primer/topcoat system complying with AAMA 2603 Organic Coating:  Thermosetting, modified-acrylic enamel primer/topcoat system complying with AAMA 2603.</w:t>
      </w:r>
    </w:p>
    <w:p w:rsidR="0056078C" w:rsidRPr="00D328A7" w:rsidRDefault="0056078C" w:rsidP="0056078C">
      <w:pPr>
        <w:pStyle w:val="PR3"/>
        <w:rPr>
          <w:b/>
          <w:color w:val="000000"/>
        </w:rPr>
      </w:pPr>
      <w:bookmarkStart w:id="2" w:name="_Hlk530975834"/>
      <w:r w:rsidRPr="00D328A7">
        <w:rPr>
          <w:b/>
          <w:color w:val="000000"/>
        </w:rPr>
        <w:t xml:space="preserve">Color:  As selected by Architect from </w:t>
      </w:r>
      <w:bookmarkStart w:id="3" w:name="_Hlk530975600"/>
      <w:r>
        <w:rPr>
          <w:b/>
          <w:color w:val="000000"/>
        </w:rPr>
        <w:t>[</w:t>
      </w:r>
      <w:r w:rsidRPr="00D328A7">
        <w:rPr>
          <w:b/>
          <w:color w:val="000000"/>
        </w:rPr>
        <w:t xml:space="preserve">manufacturer’s standard </w:t>
      </w:r>
      <w:r>
        <w:rPr>
          <w:b/>
          <w:color w:val="000000"/>
        </w:rPr>
        <w:t xml:space="preserve">non-mica, non-exotic, non-metallic </w:t>
      </w:r>
      <w:r w:rsidRPr="00D328A7">
        <w:rPr>
          <w:b/>
          <w:color w:val="000000"/>
        </w:rPr>
        <w:t>colors</w:t>
      </w:r>
      <w:r>
        <w:rPr>
          <w:b/>
          <w:color w:val="000000"/>
        </w:rPr>
        <w:t>.] [</w:t>
      </w:r>
      <w:r w:rsidRPr="00D328A7">
        <w:rPr>
          <w:b/>
          <w:color w:val="000000"/>
        </w:rPr>
        <w:t xml:space="preserve">manufacturer’s standard </w:t>
      </w:r>
      <w:r>
        <w:rPr>
          <w:b/>
          <w:color w:val="000000"/>
        </w:rPr>
        <w:t xml:space="preserve">mica/metallic </w:t>
      </w:r>
      <w:r w:rsidRPr="00D328A7">
        <w:rPr>
          <w:b/>
          <w:color w:val="000000"/>
        </w:rPr>
        <w:t>colors</w:t>
      </w:r>
      <w:r>
        <w:rPr>
          <w:b/>
          <w:color w:val="000000"/>
        </w:rPr>
        <w:t>.]</w:t>
      </w:r>
      <w:bookmarkEnd w:id="3"/>
      <w:r w:rsidRPr="00D328A7">
        <w:rPr>
          <w:b/>
          <w:color w:val="000000"/>
        </w:rPr>
        <w:t xml:space="preserve">  (Note:  Exterior color may be different from interior color.)</w:t>
      </w:r>
      <w:r>
        <w:rPr>
          <w:b/>
          <w:color w:val="000000"/>
        </w:rPr>
        <w:t>]</w:t>
      </w:r>
    </w:p>
    <w:bookmarkEnd w:id="2"/>
    <w:p w:rsidR="0056078C" w:rsidRPr="00D328A7" w:rsidRDefault="0056078C" w:rsidP="0056078C">
      <w:pPr>
        <w:pStyle w:val="PR2"/>
        <w:rPr>
          <w:rFonts w:eastAsia="MS Mincho"/>
          <w:b/>
          <w:color w:val="000000"/>
        </w:rPr>
      </w:pPr>
      <w:r w:rsidRPr="00D328A7">
        <w:rPr>
          <w:rFonts w:eastAsia="MS Mincho"/>
          <w:b/>
          <w:color w:val="000000"/>
        </w:rPr>
        <w:t>[High-Performance Organic Finish:  AA-C12C42R1x (Chemical Finish:  cleaned with inhibited chemicals; Chemical Finish:  acid-chromate-fluoride-phosphate conversion coating; Organic Coating:  as specified below).  Prepare, pretreat, and apply coating to exposed metal surfaces to comply with coating and resin manufacturer’s written instructions.</w:t>
      </w:r>
    </w:p>
    <w:p w:rsidR="0056078C" w:rsidRPr="00D328A7" w:rsidRDefault="0056078C" w:rsidP="0056078C">
      <w:pPr>
        <w:pStyle w:val="PR2"/>
        <w:numPr>
          <w:ilvl w:val="0"/>
          <w:numId w:val="0"/>
        </w:numPr>
        <w:ind w:left="864"/>
        <w:rPr>
          <w:b/>
          <w:color w:val="000000"/>
        </w:rPr>
      </w:pPr>
    </w:p>
    <w:p w:rsidR="0056078C" w:rsidRPr="00D328A7" w:rsidRDefault="0056078C" w:rsidP="0056078C">
      <w:pPr>
        <w:pStyle w:val="PR3"/>
        <w:rPr>
          <w:b/>
          <w:color w:val="000000"/>
        </w:rPr>
      </w:pPr>
      <w:r w:rsidRPr="00D328A7">
        <w:rPr>
          <w:b/>
          <w:color w:val="000000"/>
        </w:rPr>
        <w:t xml:space="preserve">Fluoropolymer Two-Coat System:  Manufacturer’s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rsidR="0056078C" w:rsidRPr="0013076F" w:rsidRDefault="0056078C" w:rsidP="0056078C">
      <w:pPr>
        <w:pStyle w:val="PR3"/>
        <w:rPr>
          <w:b/>
        </w:rPr>
      </w:pPr>
      <w:r w:rsidRPr="0013076F">
        <w:rPr>
          <w:b/>
        </w:rPr>
        <w:lastRenderedPageBreak/>
        <w:t xml:space="preserve">Color:  </w:t>
      </w:r>
      <w:bookmarkStart w:id="4" w:name="_Hlk530975890"/>
      <w:r w:rsidRPr="0013076F">
        <w:rPr>
          <w:b/>
        </w:rPr>
        <w:t>As selected by Architect from [manufacturer’s standard non-mica, non-exotic, non-metallic colors.] [manufacturer’s standard mica/metallic colors.]  (Note:  Exterior color may be different from interior color.)</w:t>
      </w:r>
      <w:r>
        <w:rPr>
          <w:b/>
        </w:rPr>
        <w:t>]</w:t>
      </w:r>
    </w:p>
    <w:bookmarkEnd w:id="4"/>
    <w:p w:rsidR="0056078C" w:rsidRPr="00D328A7" w:rsidRDefault="0056078C" w:rsidP="0056078C">
      <w:pPr>
        <w:pStyle w:val="PR2"/>
        <w:rPr>
          <w:b/>
          <w:color w:val="000000"/>
        </w:rPr>
      </w:pPr>
      <w:r w:rsidRPr="00D328A7">
        <w:rPr>
          <w:b/>
          <w:color w:val="000000"/>
        </w:rPr>
        <w:t xml:space="preserve">[Superior-Performance Organic Finish:  AA-C12C40R1x (Chemical Finish:  cleaned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rsidR="0056078C" w:rsidRPr="00D328A7" w:rsidRDefault="0056078C" w:rsidP="0056078C">
      <w:pPr>
        <w:pStyle w:val="PR2"/>
        <w:numPr>
          <w:ilvl w:val="0"/>
          <w:numId w:val="0"/>
        </w:numPr>
        <w:ind w:left="1440" w:hanging="576"/>
        <w:rPr>
          <w:b/>
          <w:color w:val="000000"/>
        </w:rPr>
      </w:pPr>
    </w:p>
    <w:p w:rsidR="0056078C" w:rsidRPr="00D328A7" w:rsidRDefault="0056078C" w:rsidP="0056078C">
      <w:pPr>
        <w:pStyle w:val="PR3"/>
        <w:rPr>
          <w:rFonts w:eastAsia="MS Mincho"/>
          <w:b/>
          <w:bCs/>
          <w:color w:val="000000"/>
        </w:rPr>
      </w:pPr>
      <w:r w:rsidRPr="00D328A7">
        <w:rPr>
          <w:b/>
          <w:color w:val="000000"/>
        </w:rPr>
        <w:t xml:space="preserve">Fluoropolymer [Two-Coat] [Three-Coat] System:  Manufacturer’s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color topcoat containing not less than 70 percent polyvinylidene fluoride resin by weight; complying with AAMA 2605.] [, fluoropolymer color coat, and clear fluoropolymer top coat, with both color coat and clear topcoat containing not less than 70 percent polyvinylidene fluoride resin by weight; complying with AAMA 2605.]</w:t>
      </w:r>
    </w:p>
    <w:p w:rsidR="005F20D1" w:rsidRPr="00CB0C23" w:rsidRDefault="0056078C" w:rsidP="0056078C">
      <w:pPr>
        <w:pStyle w:val="PR3"/>
        <w:rPr>
          <w:b/>
          <w:color w:val="000000"/>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rsidR="00092FC5" w:rsidRPr="00CB0C23" w:rsidRDefault="00092FC5">
      <w:pPr>
        <w:pStyle w:val="PRT"/>
        <w:rPr>
          <w:color w:val="000000"/>
        </w:rPr>
      </w:pPr>
      <w:r w:rsidRPr="00CB0C23">
        <w:rPr>
          <w:color w:val="000000"/>
        </w:rPr>
        <w:t>EXECUTION</w:t>
      </w:r>
    </w:p>
    <w:p w:rsidR="00092FC5" w:rsidRPr="00CB0C23" w:rsidRDefault="00092FC5">
      <w:pPr>
        <w:pStyle w:val="ART"/>
        <w:rPr>
          <w:color w:val="000000"/>
        </w:rPr>
      </w:pPr>
      <w:r w:rsidRPr="00CB0C23">
        <w:rPr>
          <w:color w:val="000000"/>
        </w:rPr>
        <w:t>EXAMINATION</w:t>
      </w:r>
    </w:p>
    <w:p w:rsidR="00092FC5" w:rsidRPr="00CB0C23" w:rsidRDefault="00092FC5">
      <w:pPr>
        <w:pStyle w:val="PR1"/>
        <w:rPr>
          <w:color w:val="000000"/>
        </w:rPr>
      </w:pPr>
      <w:r w:rsidRPr="00CB0C23">
        <w:rPr>
          <w:color w:val="000000"/>
        </w:rPr>
        <w:t xml:space="preserve">Examine openings, substrates, structural support, anchorage, and conditions, with Installer present, for compliance with requirements for installation tolerances and other conditions affecting performance of work.  </w:t>
      </w:r>
      <w:r w:rsidR="00B33BE7" w:rsidRPr="00CB0C23">
        <w:rPr>
          <w:color w:val="000000"/>
        </w:rPr>
        <w:t>Verify rough opening dimensions and levelness of sill plate</w:t>
      </w:r>
      <w:r w:rsidRPr="00CB0C23">
        <w:rPr>
          <w:color w:val="000000"/>
        </w:rPr>
        <w:t xml:space="preserve">.  Examine wall flashings, vapor retarders, water and weather barriers, and other built-in components to ensure a coordinated, weathertight </w:t>
      </w:r>
      <w:r w:rsidR="00D674D4" w:rsidRPr="00CB0C23">
        <w:rPr>
          <w:color w:val="000000"/>
        </w:rPr>
        <w:t>storefront</w:t>
      </w:r>
      <w:r w:rsidRPr="00CB0C23">
        <w:rPr>
          <w:color w:val="000000"/>
        </w:rPr>
        <w:t xml:space="preserve"> installation.</w:t>
      </w:r>
    </w:p>
    <w:p w:rsidR="00092FC5" w:rsidRPr="00CB0C23" w:rsidRDefault="00092FC5">
      <w:pPr>
        <w:pStyle w:val="PR2"/>
        <w:spacing w:before="240"/>
        <w:rPr>
          <w:color w:val="000000"/>
        </w:rPr>
      </w:pPr>
      <w:r w:rsidRPr="00CB0C23">
        <w:rPr>
          <w:color w:val="000000"/>
        </w:rPr>
        <w:t>Masonry Surfaces:  Visibly dry and free of excess mortar, sand, and other construction debris.</w:t>
      </w:r>
    </w:p>
    <w:p w:rsidR="00092FC5" w:rsidRPr="00CB0C23" w:rsidRDefault="00092FC5">
      <w:pPr>
        <w:pStyle w:val="PR2"/>
        <w:rPr>
          <w:color w:val="000000"/>
        </w:rPr>
      </w:pPr>
      <w:r w:rsidRPr="00CB0C23">
        <w:rPr>
          <w:color w:val="000000"/>
        </w:rPr>
        <w:t xml:space="preserve">Wood Frame Walls:  Dry, clean, sound, well nailed, free of voids, and without offsets at joints.  Ensure that nail heads are driven flush with surfaces in opening and within </w:t>
      </w:r>
      <w:r w:rsidRPr="00CB0C23">
        <w:rPr>
          <w:rStyle w:val="IP"/>
          <w:color w:val="000000"/>
        </w:rPr>
        <w:t>3 inches</w:t>
      </w:r>
      <w:r w:rsidRPr="00CB0C23">
        <w:rPr>
          <w:rStyle w:val="SI"/>
          <w:color w:val="000000"/>
        </w:rPr>
        <w:t xml:space="preserve"> (76 mm)</w:t>
      </w:r>
      <w:r w:rsidRPr="00CB0C23">
        <w:rPr>
          <w:color w:val="000000"/>
        </w:rPr>
        <w:t xml:space="preserve"> of opening.</w:t>
      </w:r>
    </w:p>
    <w:p w:rsidR="00092FC5" w:rsidRPr="00CB0C23" w:rsidRDefault="00092FC5">
      <w:pPr>
        <w:pStyle w:val="PR2"/>
        <w:rPr>
          <w:color w:val="000000"/>
        </w:rPr>
      </w:pPr>
      <w:r w:rsidRPr="00CB0C23">
        <w:rPr>
          <w:color w:val="000000"/>
        </w:rPr>
        <w:t>Metal Surfaces:  Dry; clean; free of grease, oil, dirt, rust, corrosion, and welding slag; without sharp edges or offsets at joints.</w:t>
      </w:r>
    </w:p>
    <w:p w:rsidR="00092FC5" w:rsidRPr="00CB0C23" w:rsidRDefault="00092FC5">
      <w:pPr>
        <w:pStyle w:val="PR2"/>
        <w:rPr>
          <w:color w:val="000000"/>
        </w:rPr>
      </w:pPr>
      <w:r w:rsidRPr="00CB0C23">
        <w:rPr>
          <w:color w:val="000000"/>
        </w:rPr>
        <w:t>Proceed with installation only after unsatisfactory conditions have been corrected.</w:t>
      </w:r>
    </w:p>
    <w:p w:rsidR="00092FC5" w:rsidRPr="00CB0C23" w:rsidRDefault="00092FC5">
      <w:pPr>
        <w:pStyle w:val="ART"/>
        <w:rPr>
          <w:color w:val="000000"/>
        </w:rPr>
      </w:pPr>
      <w:r w:rsidRPr="00CB0C23">
        <w:rPr>
          <w:color w:val="000000"/>
        </w:rPr>
        <w:t>INSTALLATION</w:t>
      </w:r>
    </w:p>
    <w:p w:rsidR="00092FC5" w:rsidRPr="00CB0C23" w:rsidRDefault="00092FC5">
      <w:pPr>
        <w:pStyle w:val="PR1"/>
        <w:rPr>
          <w:color w:val="000000"/>
        </w:rPr>
      </w:pPr>
      <w:r w:rsidRPr="00CB0C23">
        <w:rPr>
          <w:color w:val="000000"/>
        </w:rPr>
        <w:t xml:space="preserve">Comply with Drawings, Shop Drawings, and manufacturer's written instructions for installing </w:t>
      </w:r>
      <w:r w:rsidR="00D674D4" w:rsidRPr="00CB0C23">
        <w:rPr>
          <w:color w:val="000000"/>
        </w:rPr>
        <w:t>storefront</w:t>
      </w:r>
      <w:r w:rsidRPr="00CB0C23">
        <w:rPr>
          <w:color w:val="000000"/>
        </w:rPr>
        <w:t>, hardware, accessories, and other components.</w:t>
      </w:r>
    </w:p>
    <w:p w:rsidR="00092FC5" w:rsidRPr="00CB0C23" w:rsidRDefault="00092FC5">
      <w:pPr>
        <w:pStyle w:val="PR1"/>
        <w:rPr>
          <w:color w:val="000000"/>
        </w:rPr>
      </w:pPr>
      <w:r w:rsidRPr="00CB0C23">
        <w:rPr>
          <w:color w:val="000000"/>
        </w:rPr>
        <w:lastRenderedPageBreak/>
        <w:t xml:space="preserve">Install </w:t>
      </w:r>
      <w:r w:rsidR="00D674D4" w:rsidRPr="00CB0C23">
        <w:rPr>
          <w:color w:val="000000"/>
        </w:rPr>
        <w:t>storefront</w:t>
      </w:r>
      <w:r w:rsidRPr="00CB0C23">
        <w:rPr>
          <w:color w:val="000000"/>
        </w:rPr>
        <w:t xml:space="preserve"> level, plumb, square, true to line, without distortion or impeding thermal movement, anchored securely </w:t>
      </w:r>
      <w:r w:rsidR="00967186" w:rsidRPr="00CB0C23">
        <w:rPr>
          <w:color w:val="000000"/>
        </w:rPr>
        <w:t>in place to structural support</w:t>
      </w:r>
      <w:r w:rsidRPr="00CB0C23">
        <w:rPr>
          <w:color w:val="000000"/>
        </w:rPr>
        <w:t>.</w:t>
      </w:r>
    </w:p>
    <w:p w:rsidR="00092FC5" w:rsidRPr="00CB0C23" w:rsidRDefault="00092FC5">
      <w:pPr>
        <w:pStyle w:val="PR1"/>
        <w:rPr>
          <w:color w:val="000000"/>
        </w:rPr>
      </w:pPr>
      <w:r w:rsidRPr="00CB0C23">
        <w:rPr>
          <w:color w:val="000000"/>
        </w:rPr>
        <w:t xml:space="preserve">Install </w:t>
      </w:r>
      <w:r w:rsidR="00D674D4" w:rsidRPr="00CB0C23">
        <w:rPr>
          <w:color w:val="000000"/>
        </w:rPr>
        <w:t>storefront</w:t>
      </w:r>
      <w:r w:rsidRPr="00CB0C23">
        <w:rPr>
          <w:color w:val="000000"/>
        </w:rPr>
        <w:t xml:space="preserve"> and components to drain condensation, water penetrating joints, and moisture migrating within </w:t>
      </w:r>
      <w:r w:rsidR="004471FA" w:rsidRPr="00CB0C23">
        <w:rPr>
          <w:color w:val="000000"/>
        </w:rPr>
        <w:t>storefront</w:t>
      </w:r>
      <w:r w:rsidRPr="00CB0C23">
        <w:rPr>
          <w:color w:val="000000"/>
        </w:rPr>
        <w:t xml:space="preserve"> to the exterior.</w:t>
      </w:r>
    </w:p>
    <w:p w:rsidR="00092FC5" w:rsidRPr="00CB0C23" w:rsidRDefault="00092FC5">
      <w:pPr>
        <w:pStyle w:val="PR1"/>
        <w:rPr>
          <w:color w:val="000000"/>
        </w:rPr>
      </w:pPr>
      <w:r w:rsidRPr="00CB0C23">
        <w:rPr>
          <w:color w:val="000000"/>
        </w:rPr>
        <w:t>Separate aluminum and other corrodible surfaces from sources of corrosion or electrolytic action at points of contact with other materials.</w:t>
      </w:r>
    </w:p>
    <w:p w:rsidR="00092FC5" w:rsidRPr="00CB0C23" w:rsidRDefault="00803097">
      <w:pPr>
        <w:pStyle w:val="ART"/>
        <w:rPr>
          <w:color w:val="000000"/>
        </w:rPr>
      </w:pPr>
      <w:r>
        <w:rPr>
          <w:color w:val="000000"/>
        </w:rPr>
        <w:t>FIELD QUALITY CONTROL</w:t>
      </w:r>
    </w:p>
    <w:p w:rsidR="00803097" w:rsidRDefault="00803097" w:rsidP="00803097">
      <w:pPr>
        <w:pStyle w:val="PR1"/>
      </w:pPr>
      <w:r>
        <w:t xml:space="preserve">Testing Agency: </w:t>
      </w:r>
      <w:r w:rsidRPr="0057528D">
        <w:rPr>
          <w:b/>
        </w:rPr>
        <w:t>[If desired</w:t>
      </w:r>
      <w:r>
        <w:rPr>
          <w:b/>
        </w:rPr>
        <w:t>,</w:t>
      </w:r>
      <w:r>
        <w:t xml:space="preserve"> </w:t>
      </w:r>
      <w:r>
        <w:rPr>
          <w:b/>
        </w:rPr>
        <w:t>Owner will engage</w:t>
      </w:r>
      <w:r w:rsidRPr="0057528D">
        <w:rPr>
          <w:b/>
        </w:rPr>
        <w:t>] [</w:t>
      </w:r>
      <w:r>
        <w:rPr>
          <w:b/>
        </w:rPr>
        <w:t>Engage</w:t>
      </w:r>
      <w:r w:rsidRPr="0057528D">
        <w:rPr>
          <w:b/>
        </w:rPr>
        <w:t>]</w:t>
      </w:r>
      <w:r>
        <w:t xml:space="preserve"> a qualified testing agency to perform tests and inspections and prepare test reports.</w:t>
      </w:r>
    </w:p>
    <w:p w:rsidR="00803097" w:rsidRDefault="00803097" w:rsidP="00803097">
      <w:pPr>
        <w:pStyle w:val="PR2"/>
        <w:spacing w:before="240"/>
      </w:pPr>
      <w:r>
        <w:t>Testing and inspecting agency will interpret tests and state in each report whether tested work complies with or deviates from requirements.</w:t>
      </w:r>
    </w:p>
    <w:p w:rsidR="00803097" w:rsidRDefault="00803097" w:rsidP="00803097">
      <w:pPr>
        <w:pStyle w:val="CMT"/>
      </w:pPr>
      <w:r>
        <w:t>Revise first paragraph below if more stringent field testing is required to suit Project.  According to AAMA 502, Test Method A is the default, unless otherwise indicated.</w:t>
      </w:r>
    </w:p>
    <w:p w:rsidR="00803097" w:rsidRDefault="00803097" w:rsidP="00803097">
      <w:pPr>
        <w:pStyle w:val="PR1"/>
      </w:pPr>
      <w:r>
        <w:t xml:space="preserve">Testing Services:  Testing and inspecting of installed </w:t>
      </w:r>
      <w:r w:rsidR="006543AB">
        <w:t>storefront</w:t>
      </w:r>
      <w:r>
        <w:t xml:space="preserve"> shall take place as follows:</w:t>
      </w:r>
    </w:p>
    <w:p w:rsidR="00803097" w:rsidRDefault="00803097" w:rsidP="00803097">
      <w:pPr>
        <w:pStyle w:val="PR2"/>
        <w:spacing w:before="240"/>
      </w:pPr>
      <w:r>
        <w:t xml:space="preserve">Testing Methodology:  Testing of </w:t>
      </w:r>
      <w:r w:rsidR="006543AB">
        <w:t>storefront</w:t>
      </w:r>
      <w:r>
        <w:t xml:space="preserve"> for air infiltration and water resistance shall be performed according to </w:t>
      </w:r>
      <w:bookmarkStart w:id="5" w:name="_Hlk532791736"/>
      <w:r w:rsidRPr="00F1622D">
        <w:rPr>
          <w:b/>
        </w:rPr>
        <w:t>[AAMA 501.2.] [AAMA 503.]</w:t>
      </w:r>
      <w:bookmarkEnd w:id="5"/>
      <w:r>
        <w:t xml:space="preserve">  Field test pressures and allowable limits shall be as factored by </w:t>
      </w:r>
      <w:bookmarkStart w:id="6" w:name="_Hlk532791868"/>
      <w:r w:rsidRPr="00F1622D">
        <w:rPr>
          <w:b/>
        </w:rPr>
        <w:t>[AAMA 501.2] [AAMA 503]</w:t>
      </w:r>
      <w:bookmarkEnd w:id="6"/>
      <w:r>
        <w:rPr>
          <w:b/>
        </w:rPr>
        <w:t xml:space="preserve"> </w:t>
      </w:r>
      <w:r>
        <w:t>from those minimums required to determine laboratory compliance</w:t>
      </w:r>
      <w:r>
        <w:rPr>
          <w:color w:val="000000"/>
        </w:rPr>
        <w:t>.</w:t>
      </w:r>
    </w:p>
    <w:p w:rsidR="00803097" w:rsidRDefault="00803097" w:rsidP="00803097">
      <w:pPr>
        <w:pStyle w:val="PR2"/>
      </w:pPr>
      <w:r>
        <w:t xml:space="preserve">Testing Extent: </w:t>
      </w:r>
      <w:r w:rsidRPr="00F1622D">
        <w:t xml:space="preserve">One </w:t>
      </w:r>
      <w:r>
        <w:t xml:space="preserve">test in a location selected by Architect and a qualified independent testing and inspecting agency.  </w:t>
      </w:r>
      <w:r w:rsidR="006543AB">
        <w:t>Storefront</w:t>
      </w:r>
      <w:r>
        <w:t xml:space="preserve"> shall be tested immediately after installation.</w:t>
      </w:r>
    </w:p>
    <w:p w:rsidR="00803097" w:rsidRDefault="00803097" w:rsidP="00803097">
      <w:pPr>
        <w:pStyle w:val="PR2"/>
      </w:pPr>
      <w:r>
        <w:t xml:space="preserve">Test Reports:  Shall be prepared according to </w:t>
      </w:r>
      <w:r w:rsidRPr="00F1622D">
        <w:rPr>
          <w:b/>
        </w:rPr>
        <w:t>[AAMA 501.2] [AAMA 503]</w:t>
      </w:r>
      <w:r>
        <w:t>.</w:t>
      </w:r>
    </w:p>
    <w:p w:rsidR="00803097" w:rsidRDefault="00803097" w:rsidP="00803097">
      <w:pPr>
        <w:pStyle w:val="PR1"/>
      </w:pPr>
      <w:r>
        <w:t>Remediate noncomplying curtain wall and retest as specified above.</w:t>
      </w:r>
    </w:p>
    <w:p w:rsidR="00092FC5" w:rsidRPr="00CB0C23" w:rsidRDefault="00803097" w:rsidP="00803097">
      <w:pPr>
        <w:pStyle w:val="PR1"/>
        <w:rPr>
          <w:color w:val="000000"/>
        </w:rPr>
      </w:pPr>
      <w:r>
        <w:t>Additional testing and inspecting, at Contractor's expense, will be performed to determine compliance of remediated doors or additional work with specified requirements.</w:t>
      </w:r>
      <w:r w:rsidR="00B33BE7" w:rsidRPr="00CB0C23">
        <w:rPr>
          <w:color w:val="000000"/>
        </w:rPr>
        <w:t xml:space="preserve">  </w:t>
      </w:r>
    </w:p>
    <w:p w:rsidR="00092FC5" w:rsidRPr="00CB0C23" w:rsidRDefault="00092FC5">
      <w:pPr>
        <w:pStyle w:val="ART"/>
        <w:rPr>
          <w:color w:val="000000"/>
        </w:rPr>
      </w:pPr>
      <w:r w:rsidRPr="00CB0C23">
        <w:rPr>
          <w:color w:val="000000"/>
        </w:rPr>
        <w:t>ADJUSTING, CLEANING, AND PROTECTION</w:t>
      </w:r>
    </w:p>
    <w:p w:rsidR="00092FC5" w:rsidRPr="00CB0C23" w:rsidRDefault="00E5670F">
      <w:pPr>
        <w:pStyle w:val="PR1"/>
        <w:rPr>
          <w:color w:val="000000"/>
        </w:rPr>
      </w:pPr>
      <w:r w:rsidRPr="00CB0C23">
        <w:rPr>
          <w:color w:val="000000"/>
        </w:rPr>
        <w:t>Installer shall remove all labels and shipping bumpers from glass</w:t>
      </w:r>
      <w:r w:rsidR="00092FC5" w:rsidRPr="00CB0C23">
        <w:rPr>
          <w:color w:val="000000"/>
        </w:rPr>
        <w:t>.</w:t>
      </w:r>
    </w:p>
    <w:p w:rsidR="00092FC5" w:rsidRPr="00CB0C23" w:rsidRDefault="00666146">
      <w:pPr>
        <w:pStyle w:val="PR1"/>
        <w:rPr>
          <w:color w:val="000000"/>
        </w:rPr>
      </w:pPr>
      <w:r w:rsidRPr="00CB0C23">
        <w:rPr>
          <w:color w:val="000000"/>
        </w:rPr>
        <w:t>Manufacturer shall clean all aluminum prior to shipment.</w:t>
      </w:r>
    </w:p>
    <w:p w:rsidR="00092FC5" w:rsidRPr="00CB0C23" w:rsidRDefault="00975C08">
      <w:pPr>
        <w:pStyle w:val="PR1"/>
        <w:rPr>
          <w:color w:val="000000"/>
        </w:rPr>
      </w:pPr>
      <w:r w:rsidRPr="00CB0C23">
        <w:rPr>
          <w:color w:val="000000"/>
        </w:rPr>
        <w:t xml:space="preserve">Protection of newly installed </w:t>
      </w:r>
      <w:r w:rsidR="00D674D4" w:rsidRPr="00CB0C23">
        <w:rPr>
          <w:color w:val="000000"/>
        </w:rPr>
        <w:t>storefront</w:t>
      </w:r>
      <w:r w:rsidRPr="00CB0C23">
        <w:rPr>
          <w:color w:val="000000"/>
        </w:rPr>
        <w:t xml:space="preserve"> and/or final cleaning of glass and aluminum to remove any accumulations that may have occurred during the construction period is to be the responsibility of the General Contractor or Owner</w:t>
      </w:r>
      <w:r w:rsidR="00092FC5" w:rsidRPr="00CB0C23">
        <w:rPr>
          <w:color w:val="000000"/>
        </w:rPr>
        <w:t>.</w:t>
      </w:r>
    </w:p>
    <w:p w:rsidR="00092FC5" w:rsidRPr="00CB0C23" w:rsidRDefault="00B01ADD">
      <w:pPr>
        <w:pStyle w:val="PR1"/>
        <w:rPr>
          <w:color w:val="000000"/>
        </w:rPr>
      </w:pPr>
      <w:r w:rsidRPr="00CB0C23">
        <w:rPr>
          <w:color w:val="000000"/>
        </w:rPr>
        <w:t>Comply with manufacturer’s written recommendations for final cleaning and maintenance</w:t>
      </w:r>
      <w:r w:rsidR="00092FC5" w:rsidRPr="00CB0C23">
        <w:rPr>
          <w:color w:val="000000"/>
        </w:rPr>
        <w:t>.</w:t>
      </w:r>
    </w:p>
    <w:p w:rsidR="00092FC5" w:rsidRPr="00CB0C23" w:rsidRDefault="00092FC5">
      <w:pPr>
        <w:pStyle w:val="ART"/>
        <w:rPr>
          <w:color w:val="000000"/>
        </w:rPr>
      </w:pPr>
      <w:r w:rsidRPr="00CB0C23">
        <w:rPr>
          <w:color w:val="000000"/>
        </w:rPr>
        <w:lastRenderedPageBreak/>
        <w:t>DEMONSTRATION</w:t>
      </w:r>
    </w:p>
    <w:p w:rsidR="00092FC5" w:rsidRPr="00CB0C23" w:rsidRDefault="00092FC5">
      <w:pPr>
        <w:pStyle w:val="PR1"/>
        <w:rPr>
          <w:color w:val="000000"/>
        </w:rPr>
      </w:pPr>
      <w:r w:rsidRPr="00CB0C23">
        <w:rPr>
          <w:color w:val="000000"/>
        </w:rPr>
        <w:t xml:space="preserve">Engage a factory-authorized service representative to train Owner's maintenance personnel to maintain </w:t>
      </w:r>
      <w:r w:rsidR="00D674D4" w:rsidRPr="00CB0C23">
        <w:rPr>
          <w:color w:val="000000"/>
        </w:rPr>
        <w:t>storefront</w:t>
      </w:r>
      <w:r w:rsidRPr="00CB0C23">
        <w:rPr>
          <w:color w:val="000000"/>
        </w:rPr>
        <w:t xml:space="preserve">. </w:t>
      </w:r>
    </w:p>
    <w:p w:rsidR="00092FC5" w:rsidRPr="00CB0C23" w:rsidRDefault="00092FC5">
      <w:pPr>
        <w:pStyle w:val="EOS"/>
        <w:rPr>
          <w:color w:val="000000"/>
        </w:rPr>
      </w:pPr>
      <w:r w:rsidRPr="00CB0C23">
        <w:rPr>
          <w:color w:val="000000"/>
        </w:rPr>
        <w:t>END OF SECTION 08</w:t>
      </w:r>
      <w:r w:rsidR="00FF3757" w:rsidRPr="00CB0C23">
        <w:rPr>
          <w:color w:val="000000"/>
        </w:rPr>
        <w:t>4</w:t>
      </w:r>
      <w:r w:rsidRPr="00CB0C23">
        <w:rPr>
          <w:color w:val="000000"/>
        </w:rPr>
        <w:t>113</w:t>
      </w:r>
    </w:p>
    <w:sectPr w:rsidR="00092FC5" w:rsidRPr="00CB0C23" w:rsidSect="00110861">
      <w:headerReference w:type="default" r:id="rId7"/>
      <w:footerReference w:type="default" r:id="rId8"/>
      <w:footnotePr>
        <w:numRestart w:val="eachSect"/>
      </w:footnotePr>
      <w:endnotePr>
        <w:numFmt w:val="decimal"/>
      </w:endnotePr>
      <w:pgSz w:w="12240" w:h="15840" w:code="1"/>
      <w:pgMar w:top="2880" w:right="1440" w:bottom="1440" w:left="144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236A" w:rsidRDefault="00AD236A">
      <w:r>
        <w:separator/>
      </w:r>
    </w:p>
  </w:endnote>
  <w:endnote w:type="continuationSeparator" w:id="0">
    <w:p w:rsidR="00AD236A" w:rsidRDefault="00AD2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CellMar>
        <w:left w:w="65" w:type="dxa"/>
        <w:right w:w="65" w:type="dxa"/>
      </w:tblCellMar>
      <w:tblLook w:val="0000" w:firstRow="0" w:lastRow="0" w:firstColumn="0" w:lastColumn="0" w:noHBand="0" w:noVBand="0"/>
    </w:tblPr>
    <w:tblGrid>
      <w:gridCol w:w="4565"/>
      <w:gridCol w:w="4795"/>
    </w:tblGrid>
    <w:tr w:rsidR="00271823" w:rsidTr="00BE3D44">
      <w:tblPrEx>
        <w:tblCellMar>
          <w:top w:w="0" w:type="dxa"/>
          <w:bottom w:w="0" w:type="dxa"/>
        </w:tblCellMar>
      </w:tblPrEx>
      <w:tc>
        <w:tcPr>
          <w:tcW w:w="4565" w:type="dxa"/>
        </w:tcPr>
        <w:p w:rsidR="00271823" w:rsidRDefault="009F3B35">
          <w:pPr>
            <w:pStyle w:val="FTR"/>
            <w:rPr>
              <w:rStyle w:val="NAM"/>
            </w:rPr>
          </w:pPr>
          <w:r>
            <w:rPr>
              <w:rStyle w:val="NAM"/>
            </w:rPr>
            <w:t>ALUMINUM STOREFRONT</w:t>
          </w:r>
        </w:p>
        <w:p w:rsidR="00FB7E2F" w:rsidRDefault="00FB7E2F">
          <w:pPr>
            <w:pStyle w:val="FTR"/>
            <w:rPr>
              <w:rStyle w:val="NAM"/>
            </w:rPr>
          </w:pPr>
        </w:p>
        <w:p w:rsidR="00F81F06" w:rsidRPr="001647EF" w:rsidRDefault="00F81F06">
          <w:pPr>
            <w:pStyle w:val="FTR"/>
            <w:rPr>
              <w:sz w:val="18"/>
              <w:szCs w:val="18"/>
            </w:rPr>
          </w:pPr>
          <w:smartTag w:uri="urn:schemas-microsoft-com:office:smarttags" w:element="address">
            <w:smartTag w:uri="urn:schemas-microsoft-com:office:smarttags" w:element="Street">
              <w:r w:rsidRPr="001647EF">
                <w:rPr>
                  <w:rStyle w:val="NAM"/>
                  <w:sz w:val="18"/>
                  <w:szCs w:val="18"/>
                </w:rPr>
                <w:t>359 Veterans Blvd.</w:t>
              </w:r>
            </w:smartTag>
            <w:r w:rsidRPr="001647EF">
              <w:rPr>
                <w:rStyle w:val="NAM"/>
                <w:sz w:val="18"/>
                <w:szCs w:val="18"/>
              </w:rPr>
              <w:t xml:space="preserve">, </w:t>
            </w:r>
            <w:smartTag w:uri="urn:schemas-microsoft-com:office:smarttags" w:element="City">
              <w:r w:rsidRPr="001647EF">
                <w:rPr>
                  <w:rStyle w:val="NAM"/>
                  <w:sz w:val="18"/>
                  <w:szCs w:val="18"/>
                </w:rPr>
                <w:t>Rutherford</w:t>
              </w:r>
            </w:smartTag>
            <w:r w:rsidRPr="001647EF">
              <w:rPr>
                <w:rStyle w:val="NAM"/>
                <w:sz w:val="18"/>
                <w:szCs w:val="18"/>
              </w:rPr>
              <w:t xml:space="preserve">, </w:t>
            </w:r>
            <w:smartTag w:uri="urn:schemas-microsoft-com:office:smarttags" w:element="State">
              <w:r w:rsidRPr="001647EF">
                <w:rPr>
                  <w:rStyle w:val="NAM"/>
                  <w:sz w:val="18"/>
                  <w:szCs w:val="18"/>
                </w:rPr>
                <w:t>NJ</w:t>
              </w:r>
            </w:smartTag>
            <w:r w:rsidRPr="001647EF">
              <w:rPr>
                <w:rStyle w:val="NAM"/>
                <w:sz w:val="18"/>
                <w:szCs w:val="18"/>
              </w:rPr>
              <w:t xml:space="preserve"> </w:t>
            </w:r>
            <w:smartTag w:uri="urn:schemas-microsoft-com:office:smarttags" w:element="PostalCode">
              <w:r w:rsidRPr="001647EF">
                <w:rPr>
                  <w:rStyle w:val="NAM"/>
                  <w:sz w:val="18"/>
                  <w:szCs w:val="18"/>
                </w:rPr>
                <w:t>07070</w:t>
              </w:r>
            </w:smartTag>
          </w:smartTag>
          <w:r w:rsidR="00BE3D44" w:rsidRPr="001647EF">
            <w:rPr>
              <w:rStyle w:val="NAM"/>
              <w:sz w:val="18"/>
              <w:szCs w:val="18"/>
            </w:rPr>
            <w:t xml:space="preserve">             </w:t>
          </w:r>
        </w:p>
      </w:tc>
      <w:tc>
        <w:tcPr>
          <w:tcW w:w="4795" w:type="dxa"/>
        </w:tcPr>
        <w:p w:rsidR="00271823" w:rsidRDefault="00271823">
          <w:pPr>
            <w:pStyle w:val="RJUST"/>
          </w:pPr>
          <w:r>
            <w:rPr>
              <w:rStyle w:val="NUM"/>
            </w:rPr>
            <w:t>084113</w:t>
          </w:r>
          <w:r>
            <w:t xml:space="preserve"> - </w:t>
          </w:r>
          <w:r w:rsidRPr="001647EF">
            <w:rPr>
              <w:szCs w:val="22"/>
            </w:rPr>
            <w:fldChar w:fldCharType="begin"/>
          </w:r>
          <w:r w:rsidRPr="001647EF">
            <w:rPr>
              <w:szCs w:val="22"/>
            </w:rPr>
            <w:instrText xml:space="preserve"> PAGE </w:instrText>
          </w:r>
          <w:r w:rsidRPr="001647EF">
            <w:rPr>
              <w:szCs w:val="22"/>
            </w:rPr>
            <w:fldChar w:fldCharType="separate"/>
          </w:r>
          <w:r w:rsidR="00CB0C23">
            <w:rPr>
              <w:noProof/>
              <w:szCs w:val="22"/>
            </w:rPr>
            <w:t>10</w:t>
          </w:r>
          <w:r w:rsidRPr="001647EF">
            <w:rPr>
              <w:szCs w:val="22"/>
            </w:rPr>
            <w:fldChar w:fldCharType="end"/>
          </w:r>
        </w:p>
        <w:p w:rsidR="00FB7E2F" w:rsidRDefault="00FB7E2F">
          <w:pPr>
            <w:pStyle w:val="RJUST"/>
          </w:pPr>
        </w:p>
        <w:p w:rsidR="00BE3D44" w:rsidRPr="001647EF" w:rsidRDefault="00BE3D44">
          <w:pPr>
            <w:pStyle w:val="RJUST"/>
            <w:rPr>
              <w:sz w:val="18"/>
              <w:szCs w:val="18"/>
            </w:rPr>
          </w:pPr>
          <w:r w:rsidRPr="001647EF">
            <w:rPr>
              <w:sz w:val="18"/>
              <w:szCs w:val="18"/>
            </w:rPr>
            <w:t>Tel: (201) 939-2200     Fax: (201) 939-2201</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236A" w:rsidRDefault="00AD236A">
      <w:r>
        <w:separator/>
      </w:r>
    </w:p>
  </w:footnote>
  <w:footnote w:type="continuationSeparator" w:id="0">
    <w:p w:rsidR="00AD236A" w:rsidRDefault="00AD23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823" w:rsidRDefault="00810039" w:rsidP="00752555">
    <w:pPr>
      <w:pStyle w:val="Header"/>
      <w:tabs>
        <w:tab w:val="clear" w:pos="8640"/>
        <w:tab w:val="right" w:pos="9360"/>
      </w:tabs>
    </w:pPr>
    <w:r>
      <w:rPr>
        <w:noProof/>
      </w:rPr>
      <w:pict>
        <v:line id="_x0000_s2064" style="position:absolute;z-index:251657216" from="-3.35pt,729.6pt" to="466.9pt,729.6pt"/>
      </w:pict>
    </w:r>
    <w:r w:rsidR="00BE08DA">
      <w:rPr>
        <w:noProof/>
      </w:rPr>
      <w:pict>
        <v:line id="_x0000_s2065" style="position:absolute;z-index:251658240" from="0,88.1pt" to="470.25pt,88.1pt" strokeweight="1.5pt"/>
      </w:pict>
    </w:r>
    <w:r w:rsidR="00687B15">
      <w:rPr>
        <w:noProof/>
      </w:rPr>
      <w:pict>
        <v:shapetype id="_x0000_t202" coordsize="21600,21600" o:spt="202" path="m,l,21600r21600,l21600,xe">
          <v:stroke joinstyle="miter"/>
          <v:path gradientshapeok="t" o:connecttype="rect"/>
        </v:shapetype>
        <v:shape id="_x0000_s2060" type="#_x0000_t202" style="position:absolute;margin-left:358.9pt;margin-top:4.5pt;width:108pt;height:1in;z-index:251656192" filled="f" stroked="f">
          <v:textbox>
            <w:txbxContent>
              <w:p w:rsidR="00687B15" w:rsidRDefault="00687B15" w:rsidP="00687B15"/>
              <w:p w:rsidR="00687B15" w:rsidRPr="00D67AFB" w:rsidRDefault="00687B15" w:rsidP="00D67AFB">
                <w:pPr>
                  <w:jc w:val="right"/>
                  <w:rPr>
                    <w:b/>
                    <w:sz w:val="24"/>
                    <w:szCs w:val="24"/>
                  </w:rPr>
                </w:pPr>
                <w:r w:rsidRPr="00D67AFB">
                  <w:rPr>
                    <w:b/>
                    <w:sz w:val="24"/>
                    <w:szCs w:val="24"/>
                  </w:rPr>
                  <w:t>Specific</w:t>
                </w:r>
                <w:r w:rsidRPr="00D67AFB">
                  <w:rPr>
                    <w:b/>
                    <w:sz w:val="24"/>
                    <w:szCs w:val="24"/>
                  </w:rPr>
                  <w:t>a</w:t>
                </w:r>
                <w:r w:rsidRPr="00D67AFB">
                  <w:rPr>
                    <w:b/>
                    <w:sz w:val="24"/>
                    <w:szCs w:val="24"/>
                  </w:rPr>
                  <w:t>tions</w:t>
                </w:r>
              </w:p>
              <w:p w:rsidR="00687B15" w:rsidRPr="00D67AFB" w:rsidRDefault="00687B15" w:rsidP="00D67AFB">
                <w:pPr>
                  <w:jc w:val="right"/>
                  <w:rPr>
                    <w:b/>
                    <w:sz w:val="24"/>
                    <w:szCs w:val="24"/>
                  </w:rPr>
                </w:pPr>
                <w:r w:rsidRPr="00D67AFB">
                  <w:rPr>
                    <w:b/>
                    <w:sz w:val="24"/>
                    <w:szCs w:val="24"/>
                  </w:rPr>
                  <w:t>Series 1700</w:t>
                </w:r>
              </w:p>
              <w:p w:rsidR="00687B15" w:rsidRDefault="00687B15" w:rsidP="00D67AFB">
                <w:pPr>
                  <w:jc w:val="right"/>
                </w:pPr>
                <w:r w:rsidRPr="00D67AFB">
                  <w:rPr>
                    <w:b/>
                    <w:sz w:val="24"/>
                    <w:szCs w:val="24"/>
                  </w:rPr>
                  <w:t>Storefront</w:t>
                </w:r>
              </w:p>
            </w:txbxContent>
          </v:textbox>
        </v:shape>
      </w:pict>
    </w:r>
    <w:r w:rsidR="0075255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pt;height:80.4pt">
          <v:imagedata r:id="rId1" o:title="Cropped Binder Logo"/>
        </v:shape>
      </w:pict>
    </w:r>
    <w:r w:rsidR="00752555">
      <w:t xml:space="preserve">                                                                </w:t>
    </w:r>
    <w:r w:rsidR="00687B15">
      <w:rPr>
        <w:noProof/>
      </w:rPr>
    </w:r>
    <w:r w:rsidR="00687B15">
      <w:pict>
        <v:group id="_x0000_s2058" editas="canvas" style="width:88.65pt;height:1in;mso-position-horizontal-relative:char;mso-position-vertical-relative:line" coordorigin="5689,4101" coordsize="1365,1108">
          <o:lock v:ext="edit" aspectratio="t"/>
          <v:shape id="_x0000_s2059" type="#_x0000_t75" style="position:absolute;left:5689;top:4101;width:1365;height:1108" o:preferrelative="f">
            <v:fill o:detectmouseclick="t"/>
            <v:path o:extrusionok="t" o:connecttype="none"/>
            <o:lock v:ext="edit" text="t"/>
          </v:shape>
          <w10:wrap type="none"/>
          <w10:anchorlock/>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304AE37C"/>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rPr>
        <w:b w:val="0"/>
      </w:r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2F941E9"/>
    <w:multiLevelType w:val="multilevel"/>
    <w:tmpl w:val="A1E4578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0C5512"/>
    <w:multiLevelType w:val="hybridMultilevel"/>
    <w:tmpl w:val="A1E4578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18443047"/>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num w:numId="1">
    <w:abstractNumId w:val="0"/>
  </w:num>
  <w:num w:numId="2">
    <w:abstractNumId w:val="2"/>
  </w:num>
  <w:num w:numId="3">
    <w:abstractNumId w:val="1"/>
  </w:num>
  <w:num w:numId="4">
    <w:abstractNumId w:val="3"/>
  </w:num>
  <w:num w:numId="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4"/>
    <o:shapelayout v:ext="edit">
      <o:idmap v:ext="edit" data="2"/>
    </o:shapelayout>
  </w:hdrShapeDefaults>
  <w:footnotePr>
    <w:numRestart w:val="eachSect"/>
    <w:footnote w:id="-1"/>
    <w:footnote w:id="0"/>
  </w:footnotePr>
  <w:endnotePr>
    <w:pos w:val="sectEnd"/>
    <w:numFmt w:val="decimal"/>
    <w:endnote w:id="-1"/>
    <w:endnote w:id="0"/>
  </w:endnotePr>
  <w:compat>
    <w:printColBlack/>
    <w:suppressTopSpacing/>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2FC5"/>
    <w:rsid w:val="0000101A"/>
    <w:rsid w:val="00001EEF"/>
    <w:rsid w:val="00004478"/>
    <w:rsid w:val="00012D7B"/>
    <w:rsid w:val="00016547"/>
    <w:rsid w:val="0001794F"/>
    <w:rsid w:val="00020BC9"/>
    <w:rsid w:val="00022BA4"/>
    <w:rsid w:val="0002533D"/>
    <w:rsid w:val="000338F7"/>
    <w:rsid w:val="00043637"/>
    <w:rsid w:val="000530EB"/>
    <w:rsid w:val="0007057D"/>
    <w:rsid w:val="00092FC5"/>
    <w:rsid w:val="00094DE2"/>
    <w:rsid w:val="00095ABA"/>
    <w:rsid w:val="000C248B"/>
    <w:rsid w:val="000C3415"/>
    <w:rsid w:val="000C66AA"/>
    <w:rsid w:val="000D0806"/>
    <w:rsid w:val="000D72EE"/>
    <w:rsid w:val="000F4142"/>
    <w:rsid w:val="000F78C3"/>
    <w:rsid w:val="000F7C33"/>
    <w:rsid w:val="00110861"/>
    <w:rsid w:val="00112B90"/>
    <w:rsid w:val="00117E44"/>
    <w:rsid w:val="00120F22"/>
    <w:rsid w:val="00123040"/>
    <w:rsid w:val="00127504"/>
    <w:rsid w:val="001313C5"/>
    <w:rsid w:val="001328AC"/>
    <w:rsid w:val="00133BEC"/>
    <w:rsid w:val="00135A8B"/>
    <w:rsid w:val="001532ED"/>
    <w:rsid w:val="001543FC"/>
    <w:rsid w:val="00156F6C"/>
    <w:rsid w:val="00162D3D"/>
    <w:rsid w:val="001647EF"/>
    <w:rsid w:val="00172D9B"/>
    <w:rsid w:val="00177407"/>
    <w:rsid w:val="001875B9"/>
    <w:rsid w:val="0019288B"/>
    <w:rsid w:val="001A249E"/>
    <w:rsid w:val="001A3584"/>
    <w:rsid w:val="001B0613"/>
    <w:rsid w:val="001B27B2"/>
    <w:rsid w:val="001C5A2E"/>
    <w:rsid w:val="001D04D3"/>
    <w:rsid w:val="001D62C8"/>
    <w:rsid w:val="001E152C"/>
    <w:rsid w:val="001E1FB7"/>
    <w:rsid w:val="001E227D"/>
    <w:rsid w:val="001E7CCC"/>
    <w:rsid w:val="001F4772"/>
    <w:rsid w:val="00210C08"/>
    <w:rsid w:val="00240551"/>
    <w:rsid w:val="00242B0C"/>
    <w:rsid w:val="002443BD"/>
    <w:rsid w:val="00246F2C"/>
    <w:rsid w:val="00250B9C"/>
    <w:rsid w:val="002517C0"/>
    <w:rsid w:val="0025248E"/>
    <w:rsid w:val="002553AB"/>
    <w:rsid w:val="00256AF4"/>
    <w:rsid w:val="00261A6B"/>
    <w:rsid w:val="00267DB6"/>
    <w:rsid w:val="0027036A"/>
    <w:rsid w:val="00271823"/>
    <w:rsid w:val="00272BA8"/>
    <w:rsid w:val="00273C15"/>
    <w:rsid w:val="00281B6E"/>
    <w:rsid w:val="0028289A"/>
    <w:rsid w:val="002856A2"/>
    <w:rsid w:val="002A514D"/>
    <w:rsid w:val="002A79A3"/>
    <w:rsid w:val="002C583B"/>
    <w:rsid w:val="002D4C40"/>
    <w:rsid w:val="002E5648"/>
    <w:rsid w:val="002E6B5A"/>
    <w:rsid w:val="002F13C0"/>
    <w:rsid w:val="003029DD"/>
    <w:rsid w:val="00322968"/>
    <w:rsid w:val="00336DFA"/>
    <w:rsid w:val="00341C1D"/>
    <w:rsid w:val="003546B4"/>
    <w:rsid w:val="00356DC2"/>
    <w:rsid w:val="0036079A"/>
    <w:rsid w:val="003616A9"/>
    <w:rsid w:val="003701DF"/>
    <w:rsid w:val="003727F2"/>
    <w:rsid w:val="00372D02"/>
    <w:rsid w:val="00373AC4"/>
    <w:rsid w:val="0037459A"/>
    <w:rsid w:val="003856F7"/>
    <w:rsid w:val="003858B5"/>
    <w:rsid w:val="00391871"/>
    <w:rsid w:val="00395925"/>
    <w:rsid w:val="003A436E"/>
    <w:rsid w:val="003B45F2"/>
    <w:rsid w:val="003B7492"/>
    <w:rsid w:val="003C6817"/>
    <w:rsid w:val="003D3FE4"/>
    <w:rsid w:val="003E1227"/>
    <w:rsid w:val="003E1F9E"/>
    <w:rsid w:val="003E2823"/>
    <w:rsid w:val="003E4E83"/>
    <w:rsid w:val="00401AA3"/>
    <w:rsid w:val="0041068D"/>
    <w:rsid w:val="004177D7"/>
    <w:rsid w:val="0042039D"/>
    <w:rsid w:val="0042131E"/>
    <w:rsid w:val="00430955"/>
    <w:rsid w:val="0044135D"/>
    <w:rsid w:val="004471FA"/>
    <w:rsid w:val="0045719C"/>
    <w:rsid w:val="00474DEA"/>
    <w:rsid w:val="00476B09"/>
    <w:rsid w:val="004813BE"/>
    <w:rsid w:val="00482B6C"/>
    <w:rsid w:val="00492A34"/>
    <w:rsid w:val="004B17F4"/>
    <w:rsid w:val="004B315D"/>
    <w:rsid w:val="004B6096"/>
    <w:rsid w:val="004C2A49"/>
    <w:rsid w:val="004C6860"/>
    <w:rsid w:val="004D61CF"/>
    <w:rsid w:val="004D76EA"/>
    <w:rsid w:val="004E325C"/>
    <w:rsid w:val="005063FC"/>
    <w:rsid w:val="00511984"/>
    <w:rsid w:val="00513435"/>
    <w:rsid w:val="00523E4C"/>
    <w:rsid w:val="00527F1A"/>
    <w:rsid w:val="00540751"/>
    <w:rsid w:val="00540FD7"/>
    <w:rsid w:val="0054459A"/>
    <w:rsid w:val="00551B77"/>
    <w:rsid w:val="00553FA4"/>
    <w:rsid w:val="00554B55"/>
    <w:rsid w:val="0056078C"/>
    <w:rsid w:val="00561025"/>
    <w:rsid w:val="005655AD"/>
    <w:rsid w:val="00565D9D"/>
    <w:rsid w:val="00570395"/>
    <w:rsid w:val="005711A8"/>
    <w:rsid w:val="005812E3"/>
    <w:rsid w:val="005D2B09"/>
    <w:rsid w:val="005D2B7B"/>
    <w:rsid w:val="005E2864"/>
    <w:rsid w:val="005E73B0"/>
    <w:rsid w:val="005F20D1"/>
    <w:rsid w:val="005F4919"/>
    <w:rsid w:val="005F7CD0"/>
    <w:rsid w:val="00601FC4"/>
    <w:rsid w:val="00616494"/>
    <w:rsid w:val="00633648"/>
    <w:rsid w:val="00637E58"/>
    <w:rsid w:val="00650E08"/>
    <w:rsid w:val="006543AB"/>
    <w:rsid w:val="00662CD8"/>
    <w:rsid w:val="00666146"/>
    <w:rsid w:val="00666B04"/>
    <w:rsid w:val="0067511B"/>
    <w:rsid w:val="00687060"/>
    <w:rsid w:val="00687B15"/>
    <w:rsid w:val="00687F41"/>
    <w:rsid w:val="00695C56"/>
    <w:rsid w:val="006A140F"/>
    <w:rsid w:val="006A56E7"/>
    <w:rsid w:val="006A6BFC"/>
    <w:rsid w:val="006C1A51"/>
    <w:rsid w:val="006C3871"/>
    <w:rsid w:val="006E040B"/>
    <w:rsid w:val="006E2BFB"/>
    <w:rsid w:val="006E487F"/>
    <w:rsid w:val="006E5D3B"/>
    <w:rsid w:val="006F48E4"/>
    <w:rsid w:val="007046CB"/>
    <w:rsid w:val="007111CB"/>
    <w:rsid w:val="00714970"/>
    <w:rsid w:val="0072111F"/>
    <w:rsid w:val="007221AF"/>
    <w:rsid w:val="00723A63"/>
    <w:rsid w:val="00732B45"/>
    <w:rsid w:val="00736F08"/>
    <w:rsid w:val="0074279A"/>
    <w:rsid w:val="007466BD"/>
    <w:rsid w:val="0075104A"/>
    <w:rsid w:val="00752555"/>
    <w:rsid w:val="00767DB5"/>
    <w:rsid w:val="0078334C"/>
    <w:rsid w:val="00784B08"/>
    <w:rsid w:val="007A3B13"/>
    <w:rsid w:val="007A40B2"/>
    <w:rsid w:val="007B4508"/>
    <w:rsid w:val="007D0BB5"/>
    <w:rsid w:val="007D2758"/>
    <w:rsid w:val="007D4407"/>
    <w:rsid w:val="007D5AEC"/>
    <w:rsid w:val="007D6825"/>
    <w:rsid w:val="007E39CC"/>
    <w:rsid w:val="007E78B6"/>
    <w:rsid w:val="007F0004"/>
    <w:rsid w:val="007F32A2"/>
    <w:rsid w:val="007F7835"/>
    <w:rsid w:val="00802A1D"/>
    <w:rsid w:val="00803097"/>
    <w:rsid w:val="00807947"/>
    <w:rsid w:val="00810039"/>
    <w:rsid w:val="00816F94"/>
    <w:rsid w:val="00820E89"/>
    <w:rsid w:val="008220C4"/>
    <w:rsid w:val="0082603B"/>
    <w:rsid w:val="00831F1A"/>
    <w:rsid w:val="0084146E"/>
    <w:rsid w:val="0085253C"/>
    <w:rsid w:val="008529B3"/>
    <w:rsid w:val="008603CD"/>
    <w:rsid w:val="00861E2B"/>
    <w:rsid w:val="00871674"/>
    <w:rsid w:val="008A19DB"/>
    <w:rsid w:val="008A48F5"/>
    <w:rsid w:val="008A5068"/>
    <w:rsid w:val="008A6F3B"/>
    <w:rsid w:val="008A7A93"/>
    <w:rsid w:val="008B29AD"/>
    <w:rsid w:val="008C1111"/>
    <w:rsid w:val="008C127C"/>
    <w:rsid w:val="008C18E0"/>
    <w:rsid w:val="008D05CF"/>
    <w:rsid w:val="008D76C3"/>
    <w:rsid w:val="008E0625"/>
    <w:rsid w:val="008E4AE5"/>
    <w:rsid w:val="0090389A"/>
    <w:rsid w:val="00903BBC"/>
    <w:rsid w:val="00921550"/>
    <w:rsid w:val="00934EB4"/>
    <w:rsid w:val="00941DE8"/>
    <w:rsid w:val="009456C7"/>
    <w:rsid w:val="00945EE6"/>
    <w:rsid w:val="00954BDC"/>
    <w:rsid w:val="00960212"/>
    <w:rsid w:val="0096184C"/>
    <w:rsid w:val="00967186"/>
    <w:rsid w:val="0096744E"/>
    <w:rsid w:val="0097112A"/>
    <w:rsid w:val="00974313"/>
    <w:rsid w:val="00975C08"/>
    <w:rsid w:val="00975DDF"/>
    <w:rsid w:val="00984709"/>
    <w:rsid w:val="00986B47"/>
    <w:rsid w:val="00994144"/>
    <w:rsid w:val="00995158"/>
    <w:rsid w:val="009A41DB"/>
    <w:rsid w:val="009B77B9"/>
    <w:rsid w:val="009C65EF"/>
    <w:rsid w:val="009D15DF"/>
    <w:rsid w:val="009D42B0"/>
    <w:rsid w:val="009D54BC"/>
    <w:rsid w:val="009F3B35"/>
    <w:rsid w:val="009F63DE"/>
    <w:rsid w:val="00A015E9"/>
    <w:rsid w:val="00A171D9"/>
    <w:rsid w:val="00A206B8"/>
    <w:rsid w:val="00A21F3F"/>
    <w:rsid w:val="00A22BA5"/>
    <w:rsid w:val="00A3324B"/>
    <w:rsid w:val="00A50348"/>
    <w:rsid w:val="00A522CD"/>
    <w:rsid w:val="00A52612"/>
    <w:rsid w:val="00A546B3"/>
    <w:rsid w:val="00A8330A"/>
    <w:rsid w:val="00A84C66"/>
    <w:rsid w:val="00A921C4"/>
    <w:rsid w:val="00AB2F6C"/>
    <w:rsid w:val="00AC63AD"/>
    <w:rsid w:val="00AD050A"/>
    <w:rsid w:val="00AD236A"/>
    <w:rsid w:val="00AE4127"/>
    <w:rsid w:val="00AE68FC"/>
    <w:rsid w:val="00AF7500"/>
    <w:rsid w:val="00B01ADD"/>
    <w:rsid w:val="00B07749"/>
    <w:rsid w:val="00B134B9"/>
    <w:rsid w:val="00B17399"/>
    <w:rsid w:val="00B227C8"/>
    <w:rsid w:val="00B33BE7"/>
    <w:rsid w:val="00B40711"/>
    <w:rsid w:val="00B625D0"/>
    <w:rsid w:val="00B7098F"/>
    <w:rsid w:val="00B7302C"/>
    <w:rsid w:val="00B8374C"/>
    <w:rsid w:val="00B8644C"/>
    <w:rsid w:val="00B94902"/>
    <w:rsid w:val="00BA15EC"/>
    <w:rsid w:val="00BA78B4"/>
    <w:rsid w:val="00BB5B1E"/>
    <w:rsid w:val="00BC4C1C"/>
    <w:rsid w:val="00BC556A"/>
    <w:rsid w:val="00BC6B09"/>
    <w:rsid w:val="00BE08DA"/>
    <w:rsid w:val="00BE3D44"/>
    <w:rsid w:val="00C1225B"/>
    <w:rsid w:val="00C157B5"/>
    <w:rsid w:val="00C21BAE"/>
    <w:rsid w:val="00C33C3A"/>
    <w:rsid w:val="00C42312"/>
    <w:rsid w:val="00C5428F"/>
    <w:rsid w:val="00C63733"/>
    <w:rsid w:val="00C7049B"/>
    <w:rsid w:val="00C704ED"/>
    <w:rsid w:val="00C805E5"/>
    <w:rsid w:val="00C80739"/>
    <w:rsid w:val="00C80DDE"/>
    <w:rsid w:val="00C8238F"/>
    <w:rsid w:val="00C82BE2"/>
    <w:rsid w:val="00C84E8C"/>
    <w:rsid w:val="00CB0C23"/>
    <w:rsid w:val="00CB2263"/>
    <w:rsid w:val="00CB3A39"/>
    <w:rsid w:val="00CC4ACC"/>
    <w:rsid w:val="00CD2A42"/>
    <w:rsid w:val="00CD640C"/>
    <w:rsid w:val="00CE3E17"/>
    <w:rsid w:val="00CF4BC0"/>
    <w:rsid w:val="00D002D0"/>
    <w:rsid w:val="00D008F7"/>
    <w:rsid w:val="00D01826"/>
    <w:rsid w:val="00D0291A"/>
    <w:rsid w:val="00D06D57"/>
    <w:rsid w:val="00D07729"/>
    <w:rsid w:val="00D11DFA"/>
    <w:rsid w:val="00D1217E"/>
    <w:rsid w:val="00D12FA6"/>
    <w:rsid w:val="00D14EF7"/>
    <w:rsid w:val="00D1758A"/>
    <w:rsid w:val="00D26161"/>
    <w:rsid w:val="00D34A1F"/>
    <w:rsid w:val="00D35C58"/>
    <w:rsid w:val="00D441EE"/>
    <w:rsid w:val="00D51370"/>
    <w:rsid w:val="00D52958"/>
    <w:rsid w:val="00D54B77"/>
    <w:rsid w:val="00D56E51"/>
    <w:rsid w:val="00D61957"/>
    <w:rsid w:val="00D66384"/>
    <w:rsid w:val="00D674D4"/>
    <w:rsid w:val="00D67AFB"/>
    <w:rsid w:val="00D7139C"/>
    <w:rsid w:val="00D74B32"/>
    <w:rsid w:val="00D9413B"/>
    <w:rsid w:val="00DB20F6"/>
    <w:rsid w:val="00DB3DA5"/>
    <w:rsid w:val="00DC4D55"/>
    <w:rsid w:val="00DD5B60"/>
    <w:rsid w:val="00DE294E"/>
    <w:rsid w:val="00DF41FF"/>
    <w:rsid w:val="00DF593A"/>
    <w:rsid w:val="00E046FD"/>
    <w:rsid w:val="00E07712"/>
    <w:rsid w:val="00E12BDF"/>
    <w:rsid w:val="00E335EE"/>
    <w:rsid w:val="00E43B28"/>
    <w:rsid w:val="00E44D8F"/>
    <w:rsid w:val="00E51792"/>
    <w:rsid w:val="00E5670F"/>
    <w:rsid w:val="00E707B4"/>
    <w:rsid w:val="00E70D98"/>
    <w:rsid w:val="00E80420"/>
    <w:rsid w:val="00E8502D"/>
    <w:rsid w:val="00E92229"/>
    <w:rsid w:val="00EA4B71"/>
    <w:rsid w:val="00EB0BFA"/>
    <w:rsid w:val="00EB6EFD"/>
    <w:rsid w:val="00EC3F9C"/>
    <w:rsid w:val="00EC4FF1"/>
    <w:rsid w:val="00EC6B30"/>
    <w:rsid w:val="00ED202F"/>
    <w:rsid w:val="00ED271C"/>
    <w:rsid w:val="00ED77B7"/>
    <w:rsid w:val="00EE14A3"/>
    <w:rsid w:val="00EE6372"/>
    <w:rsid w:val="00EF3391"/>
    <w:rsid w:val="00F12F24"/>
    <w:rsid w:val="00F160BD"/>
    <w:rsid w:val="00F26A37"/>
    <w:rsid w:val="00F26AB2"/>
    <w:rsid w:val="00F274E8"/>
    <w:rsid w:val="00F279C4"/>
    <w:rsid w:val="00F37A6D"/>
    <w:rsid w:val="00F51503"/>
    <w:rsid w:val="00F62794"/>
    <w:rsid w:val="00F64239"/>
    <w:rsid w:val="00F64D04"/>
    <w:rsid w:val="00F672D4"/>
    <w:rsid w:val="00F81F06"/>
    <w:rsid w:val="00F85169"/>
    <w:rsid w:val="00F86D1C"/>
    <w:rsid w:val="00F86D60"/>
    <w:rsid w:val="00F90A33"/>
    <w:rsid w:val="00F931E5"/>
    <w:rsid w:val="00F9711C"/>
    <w:rsid w:val="00FB7E2F"/>
    <w:rsid w:val="00FC0782"/>
    <w:rsid w:val="00FC2573"/>
    <w:rsid w:val="00FC5EE8"/>
    <w:rsid w:val="00FC6CE7"/>
    <w:rsid w:val="00FC72E8"/>
    <w:rsid w:val="00FD2422"/>
    <w:rsid w:val="00FE5CA0"/>
    <w:rsid w:val="00FF3757"/>
    <w:rsid w:val="00FF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address"/>
  <w:smartTagType w:namespaceuri="urn:schemas-microsoft-com:office:smarttags" w:name="PostalCode"/>
  <w:smartTagType w:namespaceuri="urn:schemas-microsoft-com:office:smarttags" w:name="Street"/>
  <w:shapeDefaults>
    <o:shapedefaults v:ext="edit" spidmax="3074"/>
    <o:shapelayout v:ext="edit">
      <o:idmap v:ext="edit" data="1"/>
    </o:shapelayout>
  </w:shapeDefaults>
  <w:decimalSymbol w:val="."/>
  <w:listSeparator w:val=","/>
  <w15:chartTrackingRefBased/>
  <w15:docId w15:val="{3F3A168B-76FD-4EE9-8AAB-60781CDDE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PlainText">
    <w:name w:val="Plain Text"/>
    <w:basedOn w:val="Normal"/>
    <w:rsid w:val="00B7098F"/>
    <w:rPr>
      <w:rFonts w:ascii="Courier New" w:hAnsi="Courier New" w:cs="Courier New"/>
      <w:sz w:val="20"/>
    </w:rPr>
  </w:style>
  <w:style w:type="paragraph" w:styleId="Header">
    <w:name w:val="header"/>
    <w:basedOn w:val="Normal"/>
    <w:rsid w:val="00DF593A"/>
    <w:pPr>
      <w:tabs>
        <w:tab w:val="center" w:pos="4320"/>
        <w:tab w:val="right" w:pos="8640"/>
      </w:tabs>
    </w:pPr>
  </w:style>
  <w:style w:type="paragraph" w:styleId="Footer">
    <w:name w:val="footer"/>
    <w:basedOn w:val="Normal"/>
    <w:rsid w:val="00DF593A"/>
    <w:pPr>
      <w:tabs>
        <w:tab w:val="center" w:pos="4320"/>
        <w:tab w:val="right" w:pos="8640"/>
      </w:tabs>
    </w:pPr>
  </w:style>
  <w:style w:type="paragraph" w:styleId="BalloonText">
    <w:name w:val="Balloon Text"/>
    <w:basedOn w:val="Normal"/>
    <w:semiHidden/>
    <w:rsid w:val="00D54B77"/>
    <w:rPr>
      <w:rFonts w:ascii="Tahoma" w:hAnsi="Tahoma" w:cs="Tahoma"/>
      <w:sz w:val="16"/>
      <w:szCs w:val="16"/>
    </w:rPr>
  </w:style>
  <w:style w:type="paragraph" w:styleId="DocumentMap">
    <w:name w:val="Document Map"/>
    <w:basedOn w:val="Normal"/>
    <w:semiHidden/>
    <w:rsid w:val="00246F2C"/>
    <w:pPr>
      <w:shd w:val="clear" w:color="auto" w:fill="000080"/>
    </w:pPr>
    <w:rPr>
      <w:rFonts w:ascii="Tahoma" w:hAnsi="Tahoma" w:cs="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898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2994</Words>
  <Characters>17068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SECTION 085113 - ALUMINUM WINDOWS</vt:lpstr>
    </vt:vector>
  </TitlesOfParts>
  <Company> </Company>
  <LinksUpToDate>false</LinksUpToDate>
  <CharactersWithSpaces>20022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085113 - ALUMINUM WINDOWS</dc:title>
  <dc:subject>ALUMINUM WINDOWS</dc:subject>
  <dc:creator>ARCOM, Inc.</dc:creator>
  <cp:keywords>BAS-12345-MS80</cp:keywords>
  <cp:lastModifiedBy>Anthony Laino Jr</cp:lastModifiedBy>
  <cp:revision>2</cp:revision>
  <cp:lastPrinted>2009-09-09T17:51:00Z</cp:lastPrinted>
  <dcterms:created xsi:type="dcterms:W3CDTF">2019-01-25T10:22:00Z</dcterms:created>
  <dcterms:modified xsi:type="dcterms:W3CDTF">2019-01-25T10:22:00Z</dcterms:modified>
</cp:coreProperties>
</file>